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803B" w14:textId="77777777" w:rsidR="00874C7F" w:rsidRPr="00EF6267" w:rsidRDefault="00874C7F" w:rsidP="008636C4">
      <w:pPr>
        <w:autoSpaceDE w:val="0"/>
        <w:autoSpaceDN w:val="0"/>
        <w:adjustRightInd w:val="0"/>
        <w:jc w:val="center"/>
        <w:outlineLvl w:val="0"/>
        <w:rPr>
          <w:rFonts w:ascii="Calibri" w:hAnsi="Calibri"/>
          <w:b/>
          <w:bCs/>
          <w:sz w:val="22"/>
          <w:szCs w:val="22"/>
        </w:rPr>
      </w:pPr>
      <w:r w:rsidRPr="00EF6267">
        <w:rPr>
          <w:rFonts w:ascii="Calibri" w:hAnsi="Calibri"/>
          <w:b/>
          <w:bCs/>
          <w:sz w:val="22"/>
          <w:szCs w:val="22"/>
        </w:rPr>
        <w:t>STATUTS</w:t>
      </w:r>
    </w:p>
    <w:p w14:paraId="503C0BCF" w14:textId="77777777" w:rsidR="003262ED" w:rsidRDefault="00874C7F" w:rsidP="008636C4">
      <w:pPr>
        <w:autoSpaceDE w:val="0"/>
        <w:autoSpaceDN w:val="0"/>
        <w:adjustRightInd w:val="0"/>
        <w:jc w:val="center"/>
        <w:outlineLvl w:val="0"/>
        <w:rPr>
          <w:rFonts w:ascii="Calibri" w:hAnsi="Calibri"/>
          <w:b/>
          <w:bCs/>
          <w:sz w:val="22"/>
          <w:szCs w:val="22"/>
        </w:rPr>
      </w:pPr>
      <w:r w:rsidRPr="00EF6267">
        <w:rPr>
          <w:rFonts w:ascii="Calibri" w:hAnsi="Calibri"/>
          <w:b/>
          <w:bCs/>
          <w:sz w:val="22"/>
          <w:szCs w:val="22"/>
        </w:rPr>
        <w:t xml:space="preserve">Proposé aux associations </w:t>
      </w:r>
      <w:r w:rsidR="003262ED">
        <w:rPr>
          <w:rFonts w:ascii="Calibri" w:hAnsi="Calibri"/>
          <w:b/>
          <w:bCs/>
          <w:sz w:val="22"/>
          <w:szCs w:val="22"/>
        </w:rPr>
        <w:t>déclarées par application de la</w:t>
      </w:r>
    </w:p>
    <w:p w14:paraId="2A9DDCC4" w14:textId="77777777" w:rsidR="00874C7F" w:rsidRDefault="00874C7F" w:rsidP="008636C4">
      <w:pPr>
        <w:autoSpaceDE w:val="0"/>
        <w:autoSpaceDN w:val="0"/>
        <w:adjustRightInd w:val="0"/>
        <w:jc w:val="center"/>
        <w:outlineLvl w:val="0"/>
        <w:rPr>
          <w:rFonts w:ascii="Calibri" w:hAnsi="Calibri"/>
          <w:b/>
          <w:bCs/>
          <w:sz w:val="22"/>
          <w:szCs w:val="22"/>
        </w:rPr>
      </w:pPr>
      <w:proofErr w:type="gramStart"/>
      <w:r w:rsidRPr="00EF6267">
        <w:rPr>
          <w:rFonts w:ascii="Calibri" w:hAnsi="Calibri"/>
          <w:b/>
          <w:bCs/>
          <w:sz w:val="22"/>
          <w:szCs w:val="22"/>
        </w:rPr>
        <w:t>loi</w:t>
      </w:r>
      <w:proofErr w:type="gramEnd"/>
      <w:r w:rsidRPr="00EF6267">
        <w:rPr>
          <w:rFonts w:ascii="Calibri" w:hAnsi="Calibri"/>
          <w:b/>
          <w:bCs/>
          <w:sz w:val="22"/>
          <w:szCs w:val="22"/>
        </w:rPr>
        <w:t xml:space="preserve"> du 1</w:t>
      </w:r>
      <w:r w:rsidR="00BC162D" w:rsidRPr="00EF6267">
        <w:rPr>
          <w:rFonts w:ascii="Calibri" w:hAnsi="Calibri"/>
          <w:b/>
          <w:bCs/>
          <w:sz w:val="22"/>
          <w:szCs w:val="22"/>
          <w:vertAlign w:val="superscript"/>
        </w:rPr>
        <w:t>er</w:t>
      </w:r>
      <w:r w:rsidR="00BC162D" w:rsidRPr="00EF6267">
        <w:rPr>
          <w:rFonts w:ascii="Calibri" w:hAnsi="Calibri"/>
          <w:b/>
          <w:bCs/>
          <w:sz w:val="22"/>
          <w:szCs w:val="22"/>
        </w:rPr>
        <w:t xml:space="preserve"> </w:t>
      </w:r>
      <w:r w:rsidRPr="00EF6267">
        <w:rPr>
          <w:rFonts w:ascii="Calibri" w:hAnsi="Calibri"/>
          <w:b/>
          <w:bCs/>
          <w:sz w:val="22"/>
          <w:szCs w:val="22"/>
        </w:rPr>
        <w:t>juillet 1901 et du décret du 16 août 1901</w:t>
      </w:r>
      <w:r w:rsidR="00BC162D" w:rsidRPr="00EF6267">
        <w:rPr>
          <w:rFonts w:ascii="Calibri" w:hAnsi="Calibri"/>
          <w:b/>
          <w:bCs/>
          <w:sz w:val="22"/>
          <w:szCs w:val="22"/>
        </w:rPr>
        <w:t>.</w:t>
      </w:r>
    </w:p>
    <w:p w14:paraId="052B1982" w14:textId="77777777" w:rsidR="0003428E" w:rsidRPr="00EF6267" w:rsidRDefault="0003428E" w:rsidP="00CB620A">
      <w:pPr>
        <w:rPr>
          <w:rFonts w:ascii="Calibri" w:hAnsi="Calibri"/>
          <w:b/>
          <w:bCs/>
          <w:sz w:val="22"/>
          <w:szCs w:val="22"/>
        </w:rPr>
      </w:pPr>
    </w:p>
    <w:p w14:paraId="6CB52984" w14:textId="77777777" w:rsidR="003B043D" w:rsidRDefault="00874C7F" w:rsidP="00BC162D">
      <w:pPr>
        <w:autoSpaceDE w:val="0"/>
        <w:autoSpaceDN w:val="0"/>
        <w:adjustRightInd w:val="0"/>
        <w:rPr>
          <w:rFonts w:ascii="Calibri" w:hAnsi="Calibri"/>
          <w:sz w:val="22"/>
          <w:szCs w:val="22"/>
        </w:rPr>
      </w:pPr>
      <w:r w:rsidRPr="00EF6267">
        <w:rPr>
          <w:rFonts w:ascii="Calibri" w:hAnsi="Calibri"/>
          <w:b/>
          <w:bCs/>
          <w:sz w:val="22"/>
          <w:szCs w:val="22"/>
        </w:rPr>
        <w:t xml:space="preserve">ARTICLE PREMIER </w:t>
      </w:r>
      <w:r w:rsidR="003C3E32">
        <w:rPr>
          <w:rFonts w:ascii="Calibri" w:hAnsi="Calibri"/>
          <w:b/>
          <w:bCs/>
          <w:sz w:val="22"/>
          <w:szCs w:val="22"/>
        </w:rPr>
        <w:t>- NOM</w:t>
      </w:r>
      <w:r w:rsidRPr="00EF6267">
        <w:rPr>
          <w:rFonts w:ascii="Calibri" w:hAnsi="Calibri"/>
          <w:sz w:val="22"/>
          <w:szCs w:val="22"/>
        </w:rPr>
        <w:br/>
        <w:t>Il est fondé entre les adhérents aux présents statuts une association régie par la loi du 1</w:t>
      </w:r>
      <w:r w:rsidRPr="00EF6267">
        <w:rPr>
          <w:rFonts w:ascii="Calibri" w:hAnsi="Calibri"/>
          <w:sz w:val="22"/>
          <w:szCs w:val="22"/>
          <w:vertAlign w:val="superscript"/>
        </w:rPr>
        <w:t>er</w:t>
      </w:r>
      <w:r w:rsidR="007C0A82" w:rsidRPr="00EF6267">
        <w:rPr>
          <w:rFonts w:ascii="Calibri" w:hAnsi="Calibri"/>
          <w:sz w:val="22"/>
          <w:szCs w:val="22"/>
        </w:rPr>
        <w:t xml:space="preserve"> </w:t>
      </w:r>
      <w:r w:rsidRPr="00EF6267">
        <w:rPr>
          <w:rFonts w:ascii="Calibri" w:hAnsi="Calibri"/>
          <w:sz w:val="22"/>
          <w:szCs w:val="22"/>
        </w:rPr>
        <w:t xml:space="preserve">juillet 1901 et le décret du 16 août 1901, ayant pour titre : </w:t>
      </w:r>
      <w:r w:rsidR="0093139E">
        <w:rPr>
          <w:rFonts w:ascii="Calibri" w:hAnsi="Calibri"/>
          <w:sz w:val="22"/>
          <w:szCs w:val="22"/>
        </w:rPr>
        <w:t>L’</w:t>
      </w:r>
      <w:r w:rsidR="00F32F6C">
        <w:rPr>
          <w:rFonts w:ascii="Calibri" w:hAnsi="Calibri"/>
          <w:sz w:val="22"/>
          <w:szCs w:val="22"/>
        </w:rPr>
        <w:t xml:space="preserve">Association </w:t>
      </w:r>
      <w:r w:rsidR="003B043D">
        <w:rPr>
          <w:rFonts w:ascii="Calibri" w:hAnsi="Calibri"/>
          <w:sz w:val="22"/>
          <w:szCs w:val="22"/>
        </w:rPr>
        <w:t>…</w:t>
      </w:r>
    </w:p>
    <w:p w14:paraId="617E3C95" w14:textId="7D06B16C" w:rsidR="00F32F6C" w:rsidRDefault="00874C7F" w:rsidP="00BC162D">
      <w:pPr>
        <w:autoSpaceDE w:val="0"/>
        <w:autoSpaceDN w:val="0"/>
        <w:adjustRightInd w:val="0"/>
        <w:rPr>
          <w:rFonts w:ascii="Calibri" w:hAnsi="Calibri"/>
          <w:sz w:val="22"/>
          <w:szCs w:val="22"/>
        </w:rPr>
      </w:pPr>
      <w:r w:rsidRPr="00EF6267">
        <w:rPr>
          <w:rFonts w:ascii="Calibri" w:hAnsi="Calibri"/>
          <w:sz w:val="22"/>
          <w:szCs w:val="22"/>
        </w:rPr>
        <w:br/>
      </w:r>
      <w:r w:rsidRPr="00EF6267">
        <w:rPr>
          <w:rFonts w:ascii="Calibri" w:hAnsi="Calibri"/>
          <w:b/>
          <w:bCs/>
          <w:sz w:val="22"/>
          <w:szCs w:val="22"/>
        </w:rPr>
        <w:t xml:space="preserve">ARTICLE 2 </w:t>
      </w:r>
      <w:r w:rsidR="003C3E32">
        <w:rPr>
          <w:rFonts w:ascii="Calibri" w:hAnsi="Calibri"/>
          <w:b/>
          <w:bCs/>
          <w:sz w:val="22"/>
          <w:szCs w:val="22"/>
        </w:rPr>
        <w:t xml:space="preserve">- </w:t>
      </w:r>
      <w:r w:rsidR="00BA475F">
        <w:rPr>
          <w:rFonts w:ascii="Calibri" w:hAnsi="Calibri"/>
          <w:b/>
          <w:bCs/>
          <w:sz w:val="22"/>
          <w:szCs w:val="22"/>
        </w:rPr>
        <w:t>BUT OBJET</w:t>
      </w:r>
      <w:r w:rsidRPr="00EF6267">
        <w:rPr>
          <w:rFonts w:ascii="Calibri" w:hAnsi="Calibri"/>
          <w:sz w:val="22"/>
          <w:szCs w:val="22"/>
        </w:rPr>
        <w:br/>
        <w:t xml:space="preserve">Cette association a pour </w:t>
      </w:r>
      <w:r w:rsidR="00BC162D" w:rsidRPr="00EF6267">
        <w:rPr>
          <w:rFonts w:ascii="Calibri" w:hAnsi="Calibri"/>
          <w:sz w:val="22"/>
          <w:szCs w:val="22"/>
        </w:rPr>
        <w:t>objet</w:t>
      </w:r>
      <w:r w:rsidR="00F32F6C">
        <w:rPr>
          <w:rFonts w:ascii="Calibri" w:hAnsi="Calibri"/>
          <w:sz w:val="22"/>
          <w:szCs w:val="22"/>
        </w:rPr>
        <w:t> :</w:t>
      </w:r>
    </w:p>
    <w:p w14:paraId="04D181D6" w14:textId="746E9D1F" w:rsidR="003B043D" w:rsidRDefault="003B043D" w:rsidP="00BC162D">
      <w:pPr>
        <w:autoSpaceDE w:val="0"/>
        <w:autoSpaceDN w:val="0"/>
        <w:adjustRightInd w:val="0"/>
        <w:rPr>
          <w:rFonts w:ascii="Calibri" w:hAnsi="Calibri"/>
          <w:sz w:val="22"/>
          <w:szCs w:val="22"/>
        </w:rPr>
      </w:pPr>
    </w:p>
    <w:p w14:paraId="528E98CF" w14:textId="7223A11C" w:rsidR="003B043D" w:rsidRDefault="003B043D" w:rsidP="00BC162D">
      <w:pPr>
        <w:autoSpaceDE w:val="0"/>
        <w:autoSpaceDN w:val="0"/>
        <w:adjustRightInd w:val="0"/>
        <w:rPr>
          <w:rFonts w:ascii="Calibri" w:hAnsi="Calibri"/>
          <w:sz w:val="22"/>
          <w:szCs w:val="22"/>
        </w:rPr>
      </w:pPr>
      <w:r>
        <w:rPr>
          <w:rFonts w:ascii="Calibri" w:hAnsi="Calibri"/>
          <w:sz w:val="22"/>
          <w:szCs w:val="22"/>
        </w:rPr>
        <w:t>(Exemple à ajuster)</w:t>
      </w:r>
    </w:p>
    <w:p w14:paraId="42E70E59" w14:textId="77777777" w:rsidR="00F32F6C" w:rsidRPr="003B043D" w:rsidRDefault="003575D3" w:rsidP="00F32F6C">
      <w:pPr>
        <w:numPr>
          <w:ilvl w:val="0"/>
          <w:numId w:val="1"/>
        </w:numPr>
        <w:autoSpaceDE w:val="0"/>
        <w:autoSpaceDN w:val="0"/>
        <w:adjustRightInd w:val="0"/>
        <w:rPr>
          <w:rFonts w:ascii="Calibri" w:hAnsi="Calibri"/>
          <w:i/>
          <w:iCs/>
          <w:color w:val="000000" w:themeColor="text1"/>
          <w:sz w:val="22"/>
          <w:szCs w:val="22"/>
          <w:highlight w:val="yellow"/>
        </w:rPr>
      </w:pPr>
      <w:proofErr w:type="gramStart"/>
      <w:r w:rsidRPr="003B043D">
        <w:rPr>
          <w:rFonts w:ascii="Calibri" w:hAnsi="Calibri"/>
          <w:i/>
          <w:iCs/>
          <w:color w:val="000000" w:themeColor="text1"/>
          <w:sz w:val="22"/>
          <w:szCs w:val="22"/>
          <w:highlight w:val="yellow"/>
        </w:rPr>
        <w:t>l</w:t>
      </w:r>
      <w:r w:rsidR="00F32F6C" w:rsidRPr="003B043D">
        <w:rPr>
          <w:rFonts w:ascii="Calibri" w:hAnsi="Calibri"/>
          <w:i/>
          <w:iCs/>
          <w:color w:val="000000" w:themeColor="text1"/>
          <w:sz w:val="22"/>
          <w:szCs w:val="22"/>
          <w:highlight w:val="yellow"/>
        </w:rPr>
        <w:t>a</w:t>
      </w:r>
      <w:proofErr w:type="gramEnd"/>
      <w:r w:rsidR="00F32F6C" w:rsidRPr="003B043D">
        <w:rPr>
          <w:rFonts w:ascii="Calibri" w:hAnsi="Calibri"/>
          <w:i/>
          <w:iCs/>
          <w:color w:val="000000" w:themeColor="text1"/>
          <w:sz w:val="22"/>
          <w:szCs w:val="22"/>
          <w:highlight w:val="yellow"/>
        </w:rPr>
        <w:t xml:space="preserve"> mise en relation des Kinésithérapeutes ayant une activité professionnelle dans le secte</w:t>
      </w:r>
      <w:r w:rsidR="008636C4" w:rsidRPr="003B043D">
        <w:rPr>
          <w:rFonts w:ascii="Calibri" w:hAnsi="Calibri"/>
          <w:i/>
          <w:iCs/>
          <w:color w:val="000000" w:themeColor="text1"/>
          <w:sz w:val="22"/>
          <w:szCs w:val="22"/>
          <w:highlight w:val="yellow"/>
        </w:rPr>
        <w:t>ur pédiatrique (patients de 0-16</w:t>
      </w:r>
      <w:r w:rsidR="00F32F6C" w:rsidRPr="003B043D">
        <w:rPr>
          <w:rFonts w:ascii="Calibri" w:hAnsi="Calibri"/>
          <w:i/>
          <w:iCs/>
          <w:color w:val="000000" w:themeColor="text1"/>
          <w:sz w:val="22"/>
          <w:szCs w:val="22"/>
          <w:highlight w:val="yellow"/>
        </w:rPr>
        <w:t xml:space="preserve"> ans), la co</w:t>
      </w:r>
      <w:r w:rsidR="008636C4" w:rsidRPr="003B043D">
        <w:rPr>
          <w:rFonts w:ascii="Calibri" w:hAnsi="Calibri"/>
          <w:i/>
          <w:iCs/>
          <w:color w:val="000000" w:themeColor="text1"/>
          <w:sz w:val="22"/>
          <w:szCs w:val="22"/>
          <w:highlight w:val="yellow"/>
        </w:rPr>
        <w:t>ncertation entre professionnels</w:t>
      </w:r>
      <w:r w:rsidR="00F32F6C" w:rsidRPr="003B043D">
        <w:rPr>
          <w:rFonts w:ascii="Calibri" w:hAnsi="Calibri"/>
          <w:i/>
          <w:iCs/>
          <w:color w:val="000000" w:themeColor="text1"/>
          <w:sz w:val="22"/>
          <w:szCs w:val="22"/>
          <w:highlight w:val="yellow"/>
        </w:rPr>
        <w:t xml:space="preserve">, </w:t>
      </w:r>
      <w:r w:rsidR="008636C4" w:rsidRPr="003B043D">
        <w:rPr>
          <w:rFonts w:ascii="Calibri" w:hAnsi="Calibri"/>
          <w:i/>
          <w:iCs/>
          <w:color w:val="000000" w:themeColor="text1"/>
          <w:sz w:val="22"/>
          <w:szCs w:val="22"/>
          <w:highlight w:val="yellow"/>
        </w:rPr>
        <w:t>réflexion sur</w:t>
      </w:r>
      <w:r w:rsidR="00F32F6C" w:rsidRPr="003B043D">
        <w:rPr>
          <w:rFonts w:ascii="Calibri" w:hAnsi="Calibri"/>
          <w:i/>
          <w:iCs/>
          <w:color w:val="000000" w:themeColor="text1"/>
          <w:sz w:val="22"/>
          <w:szCs w:val="22"/>
          <w:highlight w:val="yellow"/>
        </w:rPr>
        <w:t xml:space="preserve"> la pratique professionnelle, l’analyse de cas cliniques, l’analyse de littérature, la mise en place de groupes de travail dans le cadre de problématiques spécifiques à l’</w:t>
      </w:r>
      <w:r w:rsidR="002D3AEC" w:rsidRPr="003B043D">
        <w:rPr>
          <w:rFonts w:ascii="Calibri" w:hAnsi="Calibri"/>
          <w:i/>
          <w:iCs/>
          <w:color w:val="000000" w:themeColor="text1"/>
          <w:sz w:val="22"/>
          <w:szCs w:val="22"/>
          <w:highlight w:val="yellow"/>
        </w:rPr>
        <w:t>activité pédiatrique ;</w:t>
      </w:r>
    </w:p>
    <w:p w14:paraId="351E4D97" w14:textId="77777777" w:rsidR="002D3AEC" w:rsidRPr="003B043D" w:rsidRDefault="00F32F6C" w:rsidP="00F32F6C">
      <w:pPr>
        <w:numPr>
          <w:ilvl w:val="0"/>
          <w:numId w:val="1"/>
        </w:numPr>
        <w:autoSpaceDE w:val="0"/>
        <w:autoSpaceDN w:val="0"/>
        <w:adjustRightInd w:val="0"/>
        <w:rPr>
          <w:rFonts w:ascii="Calibri" w:hAnsi="Calibri"/>
          <w:i/>
          <w:iCs/>
          <w:color w:val="000000" w:themeColor="text1"/>
          <w:sz w:val="22"/>
          <w:szCs w:val="22"/>
          <w:highlight w:val="yellow"/>
        </w:rPr>
      </w:pPr>
      <w:proofErr w:type="gramStart"/>
      <w:r w:rsidRPr="003B043D">
        <w:rPr>
          <w:rFonts w:ascii="Calibri" w:hAnsi="Calibri"/>
          <w:i/>
          <w:iCs/>
          <w:color w:val="000000" w:themeColor="text1"/>
          <w:sz w:val="22"/>
          <w:szCs w:val="22"/>
          <w:highlight w:val="yellow"/>
        </w:rPr>
        <w:t>de</w:t>
      </w:r>
      <w:proofErr w:type="gramEnd"/>
      <w:r w:rsidRPr="003B043D">
        <w:rPr>
          <w:rFonts w:ascii="Calibri" w:hAnsi="Calibri"/>
          <w:i/>
          <w:iCs/>
          <w:color w:val="000000" w:themeColor="text1"/>
          <w:sz w:val="22"/>
          <w:szCs w:val="22"/>
          <w:highlight w:val="yellow"/>
        </w:rPr>
        <w:t xml:space="preserve"> communiquer et d’informer les patients ou les familles de patients, les médecins prescripteurs, ou les professionnels de santé, dans le cadre de l’orientation de patients en vue d’une prise en soin kinési</w:t>
      </w:r>
      <w:r w:rsidR="008636C4" w:rsidRPr="003B043D">
        <w:rPr>
          <w:rFonts w:ascii="Calibri" w:hAnsi="Calibri"/>
          <w:i/>
          <w:iCs/>
          <w:color w:val="000000" w:themeColor="text1"/>
          <w:sz w:val="22"/>
          <w:szCs w:val="22"/>
          <w:highlight w:val="yellow"/>
        </w:rPr>
        <w:t>thérapique ;</w:t>
      </w:r>
      <w:r w:rsidRPr="003B043D">
        <w:rPr>
          <w:rFonts w:ascii="Calibri" w:hAnsi="Calibri"/>
          <w:i/>
          <w:iCs/>
          <w:color w:val="000000" w:themeColor="text1"/>
          <w:sz w:val="22"/>
          <w:szCs w:val="22"/>
          <w:highlight w:val="yellow"/>
        </w:rPr>
        <w:t xml:space="preserve"> la localisation des kinésithérapeutes pédiatr</w:t>
      </w:r>
      <w:r w:rsidR="008636C4" w:rsidRPr="003B043D">
        <w:rPr>
          <w:rFonts w:ascii="Calibri" w:hAnsi="Calibri"/>
          <w:i/>
          <w:iCs/>
          <w:color w:val="000000" w:themeColor="text1"/>
          <w:sz w:val="22"/>
          <w:szCs w:val="22"/>
          <w:highlight w:val="yellow"/>
        </w:rPr>
        <w:t>iques sur le territoire normand ;</w:t>
      </w:r>
      <w:r w:rsidRPr="003B043D">
        <w:rPr>
          <w:rFonts w:ascii="Calibri" w:hAnsi="Calibri"/>
          <w:i/>
          <w:iCs/>
          <w:color w:val="000000" w:themeColor="text1"/>
          <w:sz w:val="22"/>
          <w:szCs w:val="22"/>
          <w:highlight w:val="yellow"/>
        </w:rPr>
        <w:t xml:space="preserve"> les </w:t>
      </w:r>
      <w:r w:rsidR="008636C4" w:rsidRPr="003B043D">
        <w:rPr>
          <w:rFonts w:ascii="Calibri" w:hAnsi="Calibri"/>
          <w:i/>
          <w:iCs/>
          <w:color w:val="000000" w:themeColor="text1"/>
          <w:sz w:val="22"/>
          <w:szCs w:val="22"/>
          <w:highlight w:val="yellow"/>
        </w:rPr>
        <w:t>spécificités</w:t>
      </w:r>
      <w:r w:rsidRPr="003B043D">
        <w:rPr>
          <w:rFonts w:ascii="Calibri" w:hAnsi="Calibri"/>
          <w:i/>
          <w:iCs/>
          <w:color w:val="000000" w:themeColor="text1"/>
          <w:sz w:val="22"/>
          <w:szCs w:val="22"/>
          <w:highlight w:val="yellow"/>
        </w:rPr>
        <w:t xml:space="preserve"> de la kinésithérapie pédiatrique</w:t>
      </w:r>
      <w:r w:rsidR="002D3AEC" w:rsidRPr="003B043D">
        <w:rPr>
          <w:rFonts w:ascii="Calibri" w:hAnsi="Calibri"/>
          <w:i/>
          <w:iCs/>
          <w:color w:val="000000" w:themeColor="text1"/>
          <w:sz w:val="22"/>
          <w:szCs w:val="22"/>
          <w:highlight w:val="yellow"/>
        </w:rPr>
        <w:t> ;</w:t>
      </w:r>
    </w:p>
    <w:p w14:paraId="66936ADA" w14:textId="77777777" w:rsidR="00F32F6C" w:rsidRPr="003B043D" w:rsidRDefault="003575D3" w:rsidP="00F32F6C">
      <w:pPr>
        <w:numPr>
          <w:ilvl w:val="0"/>
          <w:numId w:val="1"/>
        </w:numPr>
        <w:autoSpaceDE w:val="0"/>
        <w:autoSpaceDN w:val="0"/>
        <w:adjustRightInd w:val="0"/>
        <w:rPr>
          <w:rFonts w:ascii="Calibri" w:hAnsi="Calibri"/>
          <w:i/>
          <w:iCs/>
          <w:color w:val="000000" w:themeColor="text1"/>
          <w:sz w:val="22"/>
          <w:szCs w:val="22"/>
          <w:highlight w:val="yellow"/>
        </w:rPr>
      </w:pPr>
      <w:proofErr w:type="gramStart"/>
      <w:r w:rsidRPr="003B043D">
        <w:rPr>
          <w:rFonts w:ascii="Calibri" w:hAnsi="Calibri"/>
          <w:i/>
          <w:iCs/>
          <w:color w:val="000000" w:themeColor="text1"/>
          <w:sz w:val="22"/>
          <w:szCs w:val="22"/>
          <w:highlight w:val="yellow"/>
        </w:rPr>
        <w:t>la</w:t>
      </w:r>
      <w:proofErr w:type="gramEnd"/>
      <w:r w:rsidRPr="003B043D">
        <w:rPr>
          <w:rFonts w:ascii="Calibri" w:hAnsi="Calibri"/>
          <w:i/>
          <w:iCs/>
          <w:color w:val="000000" w:themeColor="text1"/>
          <w:sz w:val="22"/>
          <w:szCs w:val="22"/>
          <w:highlight w:val="yellow"/>
        </w:rPr>
        <w:t xml:space="preserve"> mise en place d’</w:t>
      </w:r>
      <w:r w:rsidR="00F32F6C" w:rsidRPr="003B043D">
        <w:rPr>
          <w:rFonts w:ascii="Calibri" w:hAnsi="Calibri"/>
          <w:i/>
          <w:iCs/>
          <w:color w:val="000000" w:themeColor="text1"/>
          <w:sz w:val="22"/>
          <w:szCs w:val="22"/>
          <w:highlight w:val="yellow"/>
        </w:rPr>
        <w:t>action</w:t>
      </w:r>
      <w:r w:rsidR="002D3AEC" w:rsidRPr="003B043D">
        <w:rPr>
          <w:rFonts w:ascii="Calibri" w:hAnsi="Calibri"/>
          <w:i/>
          <w:iCs/>
          <w:color w:val="000000" w:themeColor="text1"/>
          <w:sz w:val="22"/>
          <w:szCs w:val="22"/>
          <w:highlight w:val="yellow"/>
        </w:rPr>
        <w:t xml:space="preserve">s de prévention et de promotion de la kinésithérapie pédiatrique, par </w:t>
      </w:r>
      <w:r w:rsidR="00F32F6C" w:rsidRPr="003B043D">
        <w:rPr>
          <w:rFonts w:ascii="Calibri" w:hAnsi="Calibri"/>
          <w:i/>
          <w:iCs/>
          <w:color w:val="000000" w:themeColor="text1"/>
          <w:sz w:val="22"/>
          <w:szCs w:val="22"/>
          <w:highlight w:val="yellow"/>
        </w:rPr>
        <w:t>campagne</w:t>
      </w:r>
      <w:r w:rsidR="002D3AEC" w:rsidRPr="003B043D">
        <w:rPr>
          <w:rFonts w:ascii="Calibri" w:hAnsi="Calibri"/>
          <w:i/>
          <w:iCs/>
          <w:color w:val="000000" w:themeColor="text1"/>
          <w:sz w:val="22"/>
          <w:szCs w:val="22"/>
          <w:highlight w:val="yellow"/>
        </w:rPr>
        <w:t>s</w:t>
      </w:r>
      <w:r w:rsidR="00F32F6C" w:rsidRPr="003B043D">
        <w:rPr>
          <w:rFonts w:ascii="Calibri" w:hAnsi="Calibri"/>
          <w:i/>
          <w:iCs/>
          <w:color w:val="000000" w:themeColor="text1"/>
          <w:sz w:val="22"/>
          <w:szCs w:val="22"/>
          <w:highlight w:val="yellow"/>
        </w:rPr>
        <w:t xml:space="preserve"> d'affichage</w:t>
      </w:r>
      <w:r w:rsidR="002D3AEC" w:rsidRPr="003B043D">
        <w:rPr>
          <w:rFonts w:ascii="Calibri" w:hAnsi="Calibri"/>
          <w:i/>
          <w:iCs/>
          <w:color w:val="000000" w:themeColor="text1"/>
          <w:sz w:val="22"/>
          <w:szCs w:val="22"/>
          <w:highlight w:val="yellow"/>
        </w:rPr>
        <w:t>, site web,</w:t>
      </w:r>
      <w:r w:rsidR="00F32F6C" w:rsidRPr="003B043D">
        <w:rPr>
          <w:rFonts w:ascii="Calibri" w:hAnsi="Calibri"/>
          <w:i/>
          <w:iCs/>
          <w:color w:val="000000" w:themeColor="text1"/>
          <w:sz w:val="22"/>
          <w:szCs w:val="22"/>
          <w:highlight w:val="yellow"/>
        </w:rPr>
        <w:t xml:space="preserve"> et </w:t>
      </w:r>
      <w:r w:rsidR="002D3AEC" w:rsidRPr="003B043D">
        <w:rPr>
          <w:rFonts w:ascii="Calibri" w:hAnsi="Calibri"/>
          <w:i/>
          <w:iCs/>
          <w:color w:val="000000" w:themeColor="text1"/>
          <w:sz w:val="22"/>
          <w:szCs w:val="22"/>
          <w:highlight w:val="yellow"/>
        </w:rPr>
        <w:t xml:space="preserve">plus largement </w:t>
      </w:r>
      <w:r w:rsidR="00F32F6C" w:rsidRPr="003B043D">
        <w:rPr>
          <w:rFonts w:ascii="Calibri" w:hAnsi="Calibri"/>
          <w:i/>
          <w:iCs/>
          <w:color w:val="000000" w:themeColor="text1"/>
          <w:sz w:val="22"/>
          <w:szCs w:val="22"/>
          <w:highlight w:val="yellow"/>
        </w:rPr>
        <w:t>de communication à destination des parte</w:t>
      </w:r>
      <w:r w:rsidR="008636C4" w:rsidRPr="003B043D">
        <w:rPr>
          <w:rFonts w:ascii="Calibri" w:hAnsi="Calibri"/>
          <w:i/>
          <w:iCs/>
          <w:color w:val="000000" w:themeColor="text1"/>
          <w:sz w:val="22"/>
          <w:szCs w:val="22"/>
          <w:highlight w:val="yellow"/>
        </w:rPr>
        <w:t>naires de santé</w:t>
      </w:r>
      <w:r w:rsidR="002D3AEC" w:rsidRPr="003B043D">
        <w:rPr>
          <w:rFonts w:ascii="Calibri" w:hAnsi="Calibri"/>
          <w:i/>
          <w:iCs/>
          <w:color w:val="000000" w:themeColor="text1"/>
          <w:sz w:val="22"/>
          <w:szCs w:val="22"/>
          <w:highlight w:val="yellow"/>
        </w:rPr>
        <w:t xml:space="preserve"> et des parents ;</w:t>
      </w:r>
    </w:p>
    <w:p w14:paraId="40771499" w14:textId="77777777" w:rsidR="002D3AEC" w:rsidRPr="003B043D" w:rsidRDefault="00CE5320" w:rsidP="00F32F6C">
      <w:pPr>
        <w:numPr>
          <w:ilvl w:val="0"/>
          <w:numId w:val="1"/>
        </w:numPr>
        <w:autoSpaceDE w:val="0"/>
        <w:autoSpaceDN w:val="0"/>
        <w:adjustRightInd w:val="0"/>
        <w:rPr>
          <w:rFonts w:ascii="Calibri" w:hAnsi="Calibri"/>
          <w:i/>
          <w:iCs/>
          <w:color w:val="000000" w:themeColor="text1"/>
          <w:sz w:val="22"/>
          <w:szCs w:val="22"/>
          <w:highlight w:val="yellow"/>
        </w:rPr>
      </w:pPr>
      <w:proofErr w:type="gramStart"/>
      <w:r w:rsidRPr="003B043D">
        <w:rPr>
          <w:rFonts w:ascii="Calibri" w:hAnsi="Calibri"/>
          <w:i/>
          <w:iCs/>
          <w:color w:val="000000" w:themeColor="text1"/>
          <w:sz w:val="22"/>
          <w:szCs w:val="22"/>
          <w:highlight w:val="yellow"/>
        </w:rPr>
        <w:t>la</w:t>
      </w:r>
      <w:proofErr w:type="gramEnd"/>
      <w:r w:rsidRPr="003B043D">
        <w:rPr>
          <w:rFonts w:ascii="Calibri" w:hAnsi="Calibri"/>
          <w:i/>
          <w:iCs/>
          <w:color w:val="000000" w:themeColor="text1"/>
          <w:sz w:val="22"/>
          <w:szCs w:val="22"/>
          <w:highlight w:val="yellow"/>
        </w:rPr>
        <w:t xml:space="preserve"> définition</w:t>
      </w:r>
      <w:r w:rsidR="003575D3" w:rsidRPr="003B043D">
        <w:rPr>
          <w:rFonts w:ascii="Calibri" w:hAnsi="Calibri"/>
          <w:i/>
          <w:iCs/>
          <w:color w:val="000000" w:themeColor="text1"/>
          <w:sz w:val="22"/>
          <w:szCs w:val="22"/>
          <w:highlight w:val="yellow"/>
        </w:rPr>
        <w:t xml:space="preserve"> de</w:t>
      </w:r>
      <w:r w:rsidR="00DF3C5E" w:rsidRPr="003B043D">
        <w:rPr>
          <w:rFonts w:ascii="Calibri" w:hAnsi="Calibri"/>
          <w:i/>
          <w:iCs/>
          <w:color w:val="000000" w:themeColor="text1"/>
          <w:sz w:val="22"/>
          <w:szCs w:val="22"/>
          <w:highlight w:val="yellow"/>
        </w:rPr>
        <w:t xml:space="preserve"> thèmes de recherche</w:t>
      </w:r>
      <w:r w:rsidR="00581FB3" w:rsidRPr="003B043D">
        <w:rPr>
          <w:rFonts w:ascii="Calibri" w:hAnsi="Calibri"/>
          <w:i/>
          <w:iCs/>
          <w:color w:val="000000" w:themeColor="text1"/>
          <w:sz w:val="22"/>
          <w:szCs w:val="22"/>
          <w:highlight w:val="yellow"/>
        </w:rPr>
        <w:t xml:space="preserve">, </w:t>
      </w:r>
      <w:r w:rsidRPr="003B043D">
        <w:rPr>
          <w:rFonts w:ascii="Calibri" w:hAnsi="Calibri"/>
          <w:i/>
          <w:iCs/>
          <w:color w:val="000000" w:themeColor="text1"/>
          <w:sz w:val="22"/>
          <w:szCs w:val="22"/>
          <w:highlight w:val="yellow"/>
        </w:rPr>
        <w:t>l’élaboration de</w:t>
      </w:r>
      <w:r w:rsidR="00581FB3" w:rsidRPr="003B043D">
        <w:rPr>
          <w:rFonts w:ascii="Calibri" w:hAnsi="Calibri"/>
          <w:i/>
          <w:iCs/>
          <w:color w:val="000000" w:themeColor="text1"/>
          <w:sz w:val="22"/>
          <w:szCs w:val="22"/>
          <w:highlight w:val="yellow"/>
        </w:rPr>
        <w:t xml:space="preserve"> protocoles</w:t>
      </w:r>
      <w:r w:rsidR="002D3AEC" w:rsidRPr="003B043D">
        <w:rPr>
          <w:rFonts w:ascii="Calibri" w:hAnsi="Calibri"/>
          <w:i/>
          <w:iCs/>
          <w:color w:val="000000" w:themeColor="text1"/>
          <w:sz w:val="22"/>
          <w:szCs w:val="22"/>
          <w:highlight w:val="yellow"/>
        </w:rPr>
        <w:t xml:space="preserve">, </w:t>
      </w:r>
      <w:r w:rsidRPr="003B043D">
        <w:rPr>
          <w:rFonts w:ascii="Calibri" w:hAnsi="Calibri"/>
          <w:i/>
          <w:iCs/>
          <w:color w:val="000000" w:themeColor="text1"/>
          <w:sz w:val="22"/>
          <w:szCs w:val="22"/>
          <w:highlight w:val="yellow"/>
        </w:rPr>
        <w:t xml:space="preserve">la coordination et </w:t>
      </w:r>
      <w:r w:rsidR="002D3AEC" w:rsidRPr="003B043D">
        <w:rPr>
          <w:rFonts w:ascii="Calibri" w:hAnsi="Calibri"/>
          <w:i/>
          <w:iCs/>
          <w:color w:val="000000" w:themeColor="text1"/>
          <w:sz w:val="22"/>
          <w:szCs w:val="22"/>
          <w:highlight w:val="yellow"/>
        </w:rPr>
        <w:t>la réalisation d’étude</w:t>
      </w:r>
      <w:r w:rsidR="008636C4" w:rsidRPr="003B043D">
        <w:rPr>
          <w:rFonts w:ascii="Calibri" w:hAnsi="Calibri"/>
          <w:i/>
          <w:iCs/>
          <w:color w:val="000000" w:themeColor="text1"/>
          <w:sz w:val="22"/>
          <w:szCs w:val="22"/>
          <w:highlight w:val="yellow"/>
        </w:rPr>
        <w:t>s</w:t>
      </w:r>
      <w:r w:rsidR="002D3AEC" w:rsidRPr="003B043D">
        <w:rPr>
          <w:rFonts w:ascii="Calibri" w:hAnsi="Calibri"/>
          <w:i/>
          <w:iCs/>
          <w:color w:val="000000" w:themeColor="text1"/>
          <w:sz w:val="22"/>
          <w:szCs w:val="22"/>
          <w:highlight w:val="yellow"/>
        </w:rPr>
        <w:t xml:space="preserve"> multicentrique</w:t>
      </w:r>
      <w:r w:rsidR="008636C4" w:rsidRPr="003B043D">
        <w:rPr>
          <w:rFonts w:ascii="Calibri" w:hAnsi="Calibri"/>
          <w:i/>
          <w:iCs/>
          <w:color w:val="000000" w:themeColor="text1"/>
          <w:sz w:val="22"/>
          <w:szCs w:val="22"/>
          <w:highlight w:val="yellow"/>
        </w:rPr>
        <w:t>s</w:t>
      </w:r>
      <w:r w:rsidR="002D3AEC" w:rsidRPr="003B043D">
        <w:rPr>
          <w:rFonts w:ascii="Calibri" w:hAnsi="Calibri"/>
          <w:i/>
          <w:iCs/>
          <w:color w:val="000000" w:themeColor="text1"/>
          <w:sz w:val="22"/>
          <w:szCs w:val="22"/>
          <w:highlight w:val="yellow"/>
        </w:rPr>
        <w:t>.</w:t>
      </w:r>
    </w:p>
    <w:p w14:paraId="335DFE89" w14:textId="77777777" w:rsidR="00CE5320" w:rsidRDefault="00CE5320" w:rsidP="00CE5320">
      <w:pPr>
        <w:autoSpaceDE w:val="0"/>
        <w:autoSpaceDN w:val="0"/>
        <w:adjustRightInd w:val="0"/>
        <w:rPr>
          <w:rFonts w:ascii="Calibri" w:hAnsi="Calibri"/>
          <w:i/>
          <w:color w:val="0000FF"/>
          <w:sz w:val="18"/>
          <w:szCs w:val="18"/>
        </w:rPr>
      </w:pPr>
    </w:p>
    <w:p w14:paraId="37FA9627" w14:textId="1919637F" w:rsidR="00CE5320" w:rsidRPr="00CE5320" w:rsidRDefault="00874C7F" w:rsidP="00CE5320">
      <w:pPr>
        <w:autoSpaceDE w:val="0"/>
        <w:autoSpaceDN w:val="0"/>
        <w:adjustRightInd w:val="0"/>
        <w:rPr>
          <w:rFonts w:ascii="Calibri" w:hAnsi="Calibri"/>
          <w:sz w:val="22"/>
          <w:szCs w:val="22"/>
        </w:rPr>
      </w:pPr>
      <w:r w:rsidRPr="00EF6267">
        <w:rPr>
          <w:rFonts w:ascii="Calibri" w:hAnsi="Calibri"/>
          <w:b/>
          <w:bCs/>
          <w:sz w:val="22"/>
          <w:szCs w:val="22"/>
        </w:rPr>
        <w:t xml:space="preserve">ARTICLE 3 - </w:t>
      </w:r>
      <w:r w:rsidR="003C3E32" w:rsidRPr="00EF6267">
        <w:rPr>
          <w:rFonts w:ascii="Calibri" w:hAnsi="Calibri"/>
          <w:b/>
          <w:bCs/>
          <w:sz w:val="22"/>
          <w:szCs w:val="22"/>
        </w:rPr>
        <w:t>SI</w:t>
      </w:r>
      <w:r w:rsidR="002A0B3C">
        <w:rPr>
          <w:rFonts w:ascii="Calibri" w:hAnsi="Calibri"/>
          <w:b/>
          <w:bCs/>
          <w:sz w:val="22"/>
          <w:szCs w:val="22"/>
        </w:rPr>
        <w:t>È</w:t>
      </w:r>
      <w:r w:rsidR="003C3E32" w:rsidRPr="00EF6267">
        <w:rPr>
          <w:rFonts w:ascii="Calibri" w:hAnsi="Calibri"/>
          <w:b/>
          <w:bCs/>
          <w:sz w:val="22"/>
          <w:szCs w:val="22"/>
        </w:rPr>
        <w:t xml:space="preserve">GE SOCIAL </w:t>
      </w:r>
      <w:r w:rsidRPr="00EF6267">
        <w:rPr>
          <w:rFonts w:ascii="Calibri" w:hAnsi="Calibri"/>
          <w:sz w:val="22"/>
          <w:szCs w:val="22"/>
        </w:rPr>
        <w:br/>
        <w:t xml:space="preserve">Le siège social est fixé </w:t>
      </w:r>
      <w:r w:rsidR="002D3AEC">
        <w:rPr>
          <w:rFonts w:ascii="Calibri" w:hAnsi="Calibri"/>
          <w:sz w:val="22"/>
          <w:szCs w:val="22"/>
        </w:rPr>
        <w:t xml:space="preserve">au </w:t>
      </w:r>
      <w:proofErr w:type="gramStart"/>
      <w:r w:rsidR="003B043D">
        <w:rPr>
          <w:rFonts w:ascii="Calibri" w:hAnsi="Calibri"/>
          <w:sz w:val="22"/>
          <w:szCs w:val="22"/>
        </w:rPr>
        <w:t xml:space="preserve">… </w:t>
      </w:r>
      <w:r w:rsidR="0093139E">
        <w:rPr>
          <w:rFonts w:ascii="Calibri" w:hAnsi="Calibri"/>
          <w:sz w:val="22"/>
          <w:szCs w:val="22"/>
        </w:rPr>
        <w:t>.</w:t>
      </w:r>
      <w:proofErr w:type="gramEnd"/>
    </w:p>
    <w:p w14:paraId="235F1B7B" w14:textId="77777777" w:rsidR="00EF6267" w:rsidRPr="00CE5320" w:rsidRDefault="00874C7F" w:rsidP="00CE5320">
      <w:pPr>
        <w:autoSpaceDE w:val="0"/>
        <w:autoSpaceDN w:val="0"/>
        <w:adjustRightInd w:val="0"/>
        <w:rPr>
          <w:rFonts w:ascii="Calibri" w:hAnsi="Calibri"/>
          <w:sz w:val="22"/>
          <w:szCs w:val="22"/>
        </w:rPr>
      </w:pPr>
      <w:r w:rsidRPr="00EF6267">
        <w:rPr>
          <w:rFonts w:ascii="Calibri" w:hAnsi="Calibri"/>
          <w:sz w:val="22"/>
          <w:szCs w:val="22"/>
        </w:rPr>
        <w:t>Il pourra être transféré par simple décisio</w:t>
      </w:r>
      <w:r w:rsidR="002D3AEC">
        <w:rPr>
          <w:rFonts w:ascii="Calibri" w:hAnsi="Calibri"/>
          <w:sz w:val="22"/>
          <w:szCs w:val="22"/>
        </w:rPr>
        <w:t>n du conseil d'administration.</w:t>
      </w:r>
      <w:r w:rsidRPr="003262ED">
        <w:rPr>
          <w:rFonts w:ascii="Calibri" w:hAnsi="Calibri"/>
          <w:color w:val="0000FF"/>
          <w:sz w:val="18"/>
          <w:szCs w:val="18"/>
        </w:rPr>
        <w:br/>
      </w:r>
      <w:r w:rsidRPr="003262ED">
        <w:rPr>
          <w:rFonts w:ascii="Calibri" w:hAnsi="Calibri"/>
          <w:color w:val="0000FF"/>
          <w:sz w:val="22"/>
          <w:szCs w:val="22"/>
        </w:rPr>
        <w:br/>
      </w:r>
      <w:r w:rsidR="00CE5320" w:rsidRPr="00EF6267">
        <w:rPr>
          <w:rFonts w:ascii="Calibri" w:hAnsi="Calibri"/>
          <w:b/>
          <w:bCs/>
          <w:sz w:val="22"/>
          <w:szCs w:val="22"/>
        </w:rPr>
        <w:t xml:space="preserve">ARTICLE </w:t>
      </w:r>
      <w:r w:rsidR="00EF6267" w:rsidRPr="00EF6267">
        <w:rPr>
          <w:rFonts w:ascii="Calibri" w:hAnsi="Calibri"/>
          <w:b/>
          <w:bCs/>
          <w:sz w:val="22"/>
          <w:szCs w:val="22"/>
        </w:rPr>
        <w:t xml:space="preserve">4 </w:t>
      </w:r>
      <w:r w:rsidR="003C3E32">
        <w:rPr>
          <w:rFonts w:ascii="Calibri" w:hAnsi="Calibri"/>
          <w:b/>
          <w:bCs/>
          <w:sz w:val="22"/>
          <w:szCs w:val="22"/>
        </w:rPr>
        <w:t xml:space="preserve">- </w:t>
      </w:r>
      <w:r w:rsidR="003C3E32" w:rsidRPr="00EF6267">
        <w:rPr>
          <w:rFonts w:ascii="Calibri" w:hAnsi="Calibri"/>
          <w:b/>
          <w:bCs/>
          <w:sz w:val="22"/>
          <w:szCs w:val="22"/>
        </w:rPr>
        <w:t>DUREE</w:t>
      </w:r>
      <w:r w:rsidR="00EF6267" w:rsidRPr="00EF6267">
        <w:rPr>
          <w:rFonts w:ascii="Calibri" w:hAnsi="Calibri"/>
          <w:b/>
          <w:bCs/>
          <w:sz w:val="22"/>
          <w:szCs w:val="22"/>
        </w:rPr>
        <w:t xml:space="preserve"> </w:t>
      </w:r>
    </w:p>
    <w:p w14:paraId="34FDD556" w14:textId="6410C53E" w:rsidR="003B043D" w:rsidRDefault="00EF6267" w:rsidP="003B043D">
      <w:pPr>
        <w:autoSpaceDE w:val="0"/>
        <w:autoSpaceDN w:val="0"/>
        <w:adjustRightInd w:val="0"/>
        <w:rPr>
          <w:rFonts w:ascii="Calibri" w:hAnsi="Calibri"/>
          <w:sz w:val="22"/>
          <w:szCs w:val="22"/>
        </w:rPr>
      </w:pPr>
      <w:r w:rsidRPr="00EF6267">
        <w:rPr>
          <w:rFonts w:ascii="Calibri" w:hAnsi="Calibri"/>
          <w:sz w:val="22"/>
          <w:szCs w:val="22"/>
        </w:rPr>
        <w:t>La durée de l’association est illimitée.</w:t>
      </w:r>
      <w:r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 xml:space="preserve">ARTICLE </w:t>
      </w:r>
      <w:r w:rsidR="00545475">
        <w:rPr>
          <w:rFonts w:ascii="Calibri" w:hAnsi="Calibri"/>
          <w:b/>
          <w:bCs/>
          <w:sz w:val="22"/>
          <w:szCs w:val="22"/>
        </w:rPr>
        <w:t>5</w:t>
      </w:r>
      <w:r w:rsidR="00874C7F" w:rsidRPr="00EF6267">
        <w:rPr>
          <w:rFonts w:ascii="Calibri" w:hAnsi="Calibri"/>
          <w:b/>
          <w:bCs/>
          <w:sz w:val="22"/>
          <w:szCs w:val="22"/>
        </w:rPr>
        <w:t xml:space="preserve"> - </w:t>
      </w:r>
      <w:r w:rsidR="003C3E32" w:rsidRPr="00EF6267">
        <w:rPr>
          <w:rFonts w:ascii="Calibri" w:hAnsi="Calibri"/>
          <w:b/>
          <w:bCs/>
          <w:sz w:val="22"/>
          <w:szCs w:val="22"/>
        </w:rPr>
        <w:t xml:space="preserve">COMPOSITION </w:t>
      </w:r>
      <w:r w:rsidR="00874C7F" w:rsidRPr="00EF6267">
        <w:rPr>
          <w:rFonts w:ascii="Calibri" w:hAnsi="Calibri"/>
          <w:sz w:val="22"/>
          <w:szCs w:val="22"/>
        </w:rPr>
        <w:br/>
        <w:t>L'association se compose de</w:t>
      </w:r>
      <w:r w:rsidR="003B043D">
        <w:rPr>
          <w:rFonts w:ascii="Calibri" w:hAnsi="Calibri"/>
          <w:sz w:val="22"/>
          <w:szCs w:val="22"/>
        </w:rPr>
        <w:t> :</w:t>
      </w:r>
    </w:p>
    <w:p w14:paraId="726BBDE7" w14:textId="06BE66B4" w:rsidR="003B043D" w:rsidRPr="003B043D" w:rsidRDefault="003B043D" w:rsidP="003B043D">
      <w:pPr>
        <w:autoSpaceDE w:val="0"/>
        <w:autoSpaceDN w:val="0"/>
        <w:adjustRightInd w:val="0"/>
        <w:rPr>
          <w:rFonts w:ascii="Calibri" w:hAnsi="Calibri"/>
          <w:sz w:val="22"/>
          <w:szCs w:val="22"/>
        </w:rPr>
      </w:pPr>
      <w:r>
        <w:rPr>
          <w:rFonts w:ascii="Calibri" w:hAnsi="Calibri"/>
          <w:sz w:val="22"/>
          <w:szCs w:val="22"/>
        </w:rPr>
        <w:t>(</w:t>
      </w:r>
      <w:proofErr w:type="gramStart"/>
      <w:r w:rsidRPr="003B043D">
        <w:rPr>
          <w:rFonts w:ascii="Calibri" w:hAnsi="Calibri"/>
          <w:sz w:val="22"/>
          <w:szCs w:val="22"/>
          <w:highlight w:val="yellow"/>
        </w:rPr>
        <w:t>différents</w:t>
      </w:r>
      <w:proofErr w:type="gramEnd"/>
      <w:r w:rsidRPr="003B043D">
        <w:rPr>
          <w:rFonts w:ascii="Calibri" w:hAnsi="Calibri"/>
          <w:sz w:val="22"/>
          <w:szCs w:val="22"/>
          <w:highlight w:val="yellow"/>
        </w:rPr>
        <w:t xml:space="preserve"> statuts possibles</w:t>
      </w:r>
      <w:r>
        <w:rPr>
          <w:rFonts w:ascii="Calibri" w:hAnsi="Calibri"/>
          <w:sz w:val="22"/>
          <w:szCs w:val="22"/>
        </w:rPr>
        <w:t>)</w:t>
      </w:r>
    </w:p>
    <w:p w14:paraId="36236267" w14:textId="7E0AD06E" w:rsidR="0008566D" w:rsidRPr="00CE5320" w:rsidRDefault="00874C7F" w:rsidP="00CE5320">
      <w:pPr>
        <w:autoSpaceDE w:val="0"/>
        <w:autoSpaceDN w:val="0"/>
        <w:adjustRightInd w:val="0"/>
        <w:rPr>
          <w:rFonts w:ascii="Calibri" w:hAnsi="Calibri"/>
          <w:sz w:val="22"/>
          <w:szCs w:val="22"/>
        </w:rPr>
      </w:pPr>
      <w:r w:rsidRPr="003262ED">
        <w:rPr>
          <w:rFonts w:ascii="Calibri" w:hAnsi="Calibri"/>
          <w:i/>
          <w:color w:val="0000FF"/>
          <w:sz w:val="18"/>
          <w:szCs w:val="18"/>
        </w:rPr>
        <w:br/>
      </w:r>
      <w:r w:rsidRPr="00EF6267">
        <w:rPr>
          <w:rFonts w:ascii="Calibri" w:hAnsi="Calibri"/>
          <w:sz w:val="22"/>
          <w:szCs w:val="22"/>
        </w:rPr>
        <w:br/>
      </w:r>
      <w:r w:rsidRPr="00EF6267">
        <w:rPr>
          <w:rFonts w:ascii="Calibri" w:hAnsi="Calibri"/>
          <w:b/>
          <w:bCs/>
          <w:sz w:val="22"/>
          <w:szCs w:val="22"/>
        </w:rPr>
        <w:t xml:space="preserve">ARTICLE </w:t>
      </w:r>
      <w:r w:rsidR="00545475">
        <w:rPr>
          <w:rFonts w:ascii="Calibri" w:hAnsi="Calibri"/>
          <w:b/>
          <w:bCs/>
          <w:sz w:val="22"/>
          <w:szCs w:val="22"/>
        </w:rPr>
        <w:t>6</w:t>
      </w:r>
      <w:r w:rsidRPr="00EF6267">
        <w:rPr>
          <w:rFonts w:ascii="Calibri" w:hAnsi="Calibri"/>
          <w:b/>
          <w:bCs/>
          <w:sz w:val="22"/>
          <w:szCs w:val="22"/>
        </w:rPr>
        <w:t xml:space="preserve"> - </w:t>
      </w:r>
      <w:r w:rsidR="003C3E32" w:rsidRPr="00EF6267">
        <w:rPr>
          <w:rFonts w:ascii="Calibri" w:hAnsi="Calibri"/>
          <w:b/>
          <w:bCs/>
          <w:sz w:val="22"/>
          <w:szCs w:val="22"/>
        </w:rPr>
        <w:t xml:space="preserve">ADMISSION </w:t>
      </w:r>
    </w:p>
    <w:p w14:paraId="0682E416" w14:textId="30F68577" w:rsidR="0008566D" w:rsidRDefault="00E85042" w:rsidP="00CE5320">
      <w:pPr>
        <w:autoSpaceDE w:val="0"/>
        <w:autoSpaceDN w:val="0"/>
        <w:adjustRightInd w:val="0"/>
        <w:rPr>
          <w:rFonts w:ascii="Calibri" w:hAnsi="Calibri"/>
          <w:sz w:val="22"/>
          <w:szCs w:val="22"/>
        </w:rPr>
      </w:pPr>
      <w:r>
        <w:rPr>
          <w:rFonts w:ascii="Calibri" w:hAnsi="Calibri"/>
          <w:sz w:val="22"/>
          <w:szCs w:val="22"/>
        </w:rPr>
        <w:t xml:space="preserve">L’association est ouverte </w:t>
      </w:r>
      <w:r w:rsidR="0008566D">
        <w:rPr>
          <w:rFonts w:ascii="Calibri" w:hAnsi="Calibri"/>
          <w:sz w:val="22"/>
          <w:szCs w:val="22"/>
        </w:rPr>
        <w:t>au</w:t>
      </w:r>
      <w:r w:rsidR="00121C53">
        <w:rPr>
          <w:rFonts w:ascii="Calibri" w:hAnsi="Calibri"/>
          <w:sz w:val="22"/>
          <w:szCs w:val="22"/>
        </w:rPr>
        <w:t>x</w:t>
      </w:r>
      <w:r w:rsidR="0008566D">
        <w:rPr>
          <w:rFonts w:ascii="Calibri" w:hAnsi="Calibri"/>
          <w:sz w:val="22"/>
          <w:szCs w:val="22"/>
        </w:rPr>
        <w:t xml:space="preserve"> titulaire</w:t>
      </w:r>
      <w:r w:rsidR="00121C53">
        <w:rPr>
          <w:rFonts w:ascii="Calibri" w:hAnsi="Calibri"/>
          <w:sz w:val="22"/>
          <w:szCs w:val="22"/>
        </w:rPr>
        <w:t>s</w:t>
      </w:r>
      <w:r w:rsidR="0008566D">
        <w:rPr>
          <w:rFonts w:ascii="Calibri" w:hAnsi="Calibri"/>
          <w:sz w:val="22"/>
          <w:szCs w:val="22"/>
        </w:rPr>
        <w:t xml:space="preserve"> du Diplôme d’</w:t>
      </w:r>
      <w:proofErr w:type="spellStart"/>
      <w:r w:rsidR="0008566D">
        <w:rPr>
          <w:rFonts w:ascii="Calibri" w:hAnsi="Calibri"/>
          <w:sz w:val="22"/>
          <w:szCs w:val="22"/>
        </w:rPr>
        <w:t>Etat</w:t>
      </w:r>
      <w:proofErr w:type="spellEnd"/>
      <w:r w:rsidR="0008566D">
        <w:rPr>
          <w:rFonts w:ascii="Calibri" w:hAnsi="Calibri"/>
          <w:sz w:val="22"/>
          <w:szCs w:val="22"/>
        </w:rPr>
        <w:t xml:space="preserve"> de </w:t>
      </w:r>
      <w:proofErr w:type="spellStart"/>
      <w:r w:rsidR="0008566D">
        <w:rPr>
          <w:rFonts w:ascii="Calibri" w:hAnsi="Calibri"/>
          <w:sz w:val="22"/>
          <w:szCs w:val="22"/>
        </w:rPr>
        <w:t>Masso</w:t>
      </w:r>
      <w:proofErr w:type="spellEnd"/>
      <w:r w:rsidR="0008566D">
        <w:rPr>
          <w:rFonts w:ascii="Calibri" w:hAnsi="Calibri"/>
          <w:sz w:val="22"/>
          <w:szCs w:val="22"/>
        </w:rPr>
        <w:t>-kinésithérapie, t</w:t>
      </w:r>
      <w:r w:rsidR="00CE5320">
        <w:rPr>
          <w:rFonts w:ascii="Calibri" w:hAnsi="Calibri"/>
          <w:sz w:val="22"/>
          <w:szCs w:val="22"/>
        </w:rPr>
        <w:t xml:space="preserve">ous les membres devront </w:t>
      </w:r>
      <w:r w:rsidR="0008566D">
        <w:rPr>
          <w:rFonts w:ascii="Calibri" w:hAnsi="Calibri"/>
          <w:sz w:val="22"/>
          <w:szCs w:val="22"/>
        </w:rPr>
        <w:t>justifier leur qualité de masseur-kinésithérapeute par la communication de leur Diplôme D’</w:t>
      </w:r>
      <w:proofErr w:type="spellStart"/>
      <w:r w:rsidR="0008566D">
        <w:rPr>
          <w:rFonts w:ascii="Calibri" w:hAnsi="Calibri"/>
          <w:sz w:val="22"/>
          <w:szCs w:val="22"/>
        </w:rPr>
        <w:t>Etat</w:t>
      </w:r>
      <w:proofErr w:type="spellEnd"/>
      <w:r w:rsidR="003B043D">
        <w:rPr>
          <w:rFonts w:ascii="Calibri" w:hAnsi="Calibri"/>
          <w:sz w:val="22"/>
          <w:szCs w:val="22"/>
        </w:rPr>
        <w:t xml:space="preserve"> ou de leur numéro ADELI / RPPS</w:t>
      </w:r>
      <w:r w:rsidR="0008566D">
        <w:rPr>
          <w:rFonts w:ascii="Calibri" w:hAnsi="Calibri"/>
          <w:sz w:val="22"/>
          <w:szCs w:val="22"/>
        </w:rPr>
        <w:t xml:space="preserve"> lors de leur inscription.</w:t>
      </w:r>
    </w:p>
    <w:p w14:paraId="2568DE59" w14:textId="77777777" w:rsidR="00E43EB2" w:rsidRDefault="00E43EB2" w:rsidP="00CE5320">
      <w:pPr>
        <w:autoSpaceDE w:val="0"/>
        <w:autoSpaceDN w:val="0"/>
        <w:adjustRightInd w:val="0"/>
        <w:rPr>
          <w:rFonts w:ascii="Calibri" w:hAnsi="Calibri"/>
          <w:sz w:val="22"/>
          <w:szCs w:val="22"/>
        </w:rPr>
      </w:pPr>
    </w:p>
    <w:p w14:paraId="43F4AE1F" w14:textId="77777777" w:rsidR="0008566D" w:rsidRDefault="0008566D" w:rsidP="0008566D">
      <w:pPr>
        <w:autoSpaceDE w:val="0"/>
        <w:autoSpaceDN w:val="0"/>
        <w:adjustRightInd w:val="0"/>
        <w:rPr>
          <w:rFonts w:ascii="Calibri" w:hAnsi="Calibri"/>
          <w:sz w:val="22"/>
          <w:szCs w:val="22"/>
        </w:rPr>
      </w:pPr>
      <w:r>
        <w:rPr>
          <w:rFonts w:ascii="Calibri" w:hAnsi="Calibri"/>
          <w:sz w:val="22"/>
          <w:szCs w:val="22"/>
        </w:rPr>
        <w:t xml:space="preserve">Les demandes d’admission sont traitées </w:t>
      </w:r>
      <w:r w:rsidR="00121C53" w:rsidRPr="00106CFE">
        <w:rPr>
          <w:rFonts w:ascii="Calibri" w:hAnsi="Calibri"/>
          <w:sz w:val="22"/>
          <w:szCs w:val="22"/>
        </w:rPr>
        <w:t>après</w:t>
      </w:r>
      <w:r w:rsidR="00121C53">
        <w:rPr>
          <w:rFonts w:ascii="Calibri" w:hAnsi="Calibri"/>
          <w:sz w:val="22"/>
          <w:szCs w:val="22"/>
        </w:rPr>
        <w:t xml:space="preserve"> concertation d</w:t>
      </w:r>
      <w:r w:rsidR="009B5AF5">
        <w:rPr>
          <w:rFonts w:ascii="Calibri" w:hAnsi="Calibri"/>
          <w:sz w:val="22"/>
          <w:szCs w:val="22"/>
        </w:rPr>
        <w:t>es</w:t>
      </w:r>
      <w:r>
        <w:rPr>
          <w:rFonts w:ascii="Calibri" w:hAnsi="Calibri"/>
          <w:sz w:val="22"/>
          <w:szCs w:val="22"/>
        </w:rPr>
        <w:t xml:space="preserve"> membres du </w:t>
      </w:r>
      <w:r w:rsidR="009B5AF5">
        <w:rPr>
          <w:rFonts w:ascii="Calibri" w:hAnsi="Calibri"/>
          <w:sz w:val="22"/>
          <w:szCs w:val="22"/>
        </w:rPr>
        <w:t>Bureau</w:t>
      </w:r>
      <w:r w:rsidR="00106CFE">
        <w:rPr>
          <w:rFonts w:ascii="Calibri" w:hAnsi="Calibri"/>
          <w:sz w:val="22"/>
          <w:szCs w:val="22"/>
        </w:rPr>
        <w:t xml:space="preserve"> au cas par cas, </w:t>
      </w:r>
      <w:r w:rsidR="00121C53">
        <w:rPr>
          <w:rFonts w:ascii="Calibri" w:hAnsi="Calibri"/>
          <w:sz w:val="22"/>
          <w:szCs w:val="22"/>
        </w:rPr>
        <w:t xml:space="preserve">après </w:t>
      </w:r>
      <w:r w:rsidR="00106CFE" w:rsidRPr="00106CFE">
        <w:rPr>
          <w:rFonts w:ascii="Calibri" w:hAnsi="Calibri"/>
          <w:sz w:val="22"/>
          <w:szCs w:val="22"/>
        </w:rPr>
        <w:t>étude des documents d’adhésion fournis.</w:t>
      </w:r>
      <w:r w:rsidR="009A024A">
        <w:rPr>
          <w:rFonts w:ascii="Calibri" w:hAnsi="Calibri"/>
          <w:sz w:val="22"/>
          <w:szCs w:val="22"/>
        </w:rPr>
        <w:t xml:space="preserve"> Le statut peu</w:t>
      </w:r>
      <w:r w:rsidR="00907912">
        <w:rPr>
          <w:rFonts w:ascii="Calibri" w:hAnsi="Calibri"/>
          <w:sz w:val="22"/>
          <w:szCs w:val="22"/>
        </w:rPr>
        <w:t>t être modifié sur décision du B</w:t>
      </w:r>
      <w:r w:rsidR="009A024A">
        <w:rPr>
          <w:rFonts w:ascii="Calibri" w:hAnsi="Calibri"/>
          <w:sz w:val="22"/>
          <w:szCs w:val="22"/>
        </w:rPr>
        <w:t>ureau.</w:t>
      </w:r>
    </w:p>
    <w:p w14:paraId="1CC8A6A4" w14:textId="77777777" w:rsidR="0008566D" w:rsidRDefault="0008566D" w:rsidP="00110BB4">
      <w:pPr>
        <w:autoSpaceDE w:val="0"/>
        <w:autoSpaceDN w:val="0"/>
        <w:adjustRightInd w:val="0"/>
        <w:rPr>
          <w:rFonts w:ascii="Calibri" w:hAnsi="Calibri"/>
          <w:i/>
          <w:color w:val="0000FF"/>
          <w:sz w:val="18"/>
          <w:szCs w:val="18"/>
        </w:rPr>
      </w:pPr>
    </w:p>
    <w:p w14:paraId="58ADB113" w14:textId="77777777" w:rsidR="00CC7858" w:rsidRDefault="00874C7F" w:rsidP="00110BB4">
      <w:pPr>
        <w:autoSpaceDE w:val="0"/>
        <w:autoSpaceDN w:val="0"/>
        <w:adjustRightInd w:val="0"/>
        <w:rPr>
          <w:rFonts w:ascii="Calibri" w:hAnsi="Calibri"/>
          <w:sz w:val="22"/>
          <w:szCs w:val="22"/>
        </w:rPr>
      </w:pPr>
      <w:r w:rsidRPr="00EF6267">
        <w:rPr>
          <w:rFonts w:ascii="Calibri" w:hAnsi="Calibri"/>
          <w:sz w:val="22"/>
          <w:szCs w:val="22"/>
        </w:rPr>
        <w:br/>
      </w:r>
      <w:r w:rsidRPr="00EF6267">
        <w:rPr>
          <w:rFonts w:ascii="Calibri" w:hAnsi="Calibri"/>
          <w:b/>
          <w:bCs/>
          <w:sz w:val="22"/>
          <w:szCs w:val="22"/>
        </w:rPr>
        <w:t xml:space="preserve">ARTICLE </w:t>
      </w:r>
      <w:r w:rsidR="00545475">
        <w:rPr>
          <w:rFonts w:ascii="Calibri" w:hAnsi="Calibri"/>
          <w:b/>
          <w:bCs/>
          <w:sz w:val="22"/>
          <w:szCs w:val="22"/>
        </w:rPr>
        <w:t>7</w:t>
      </w:r>
      <w:r w:rsidRPr="00EF6267">
        <w:rPr>
          <w:rFonts w:ascii="Calibri" w:hAnsi="Calibri"/>
          <w:b/>
          <w:bCs/>
          <w:sz w:val="22"/>
          <w:szCs w:val="22"/>
        </w:rPr>
        <w:t xml:space="preserve"> - </w:t>
      </w:r>
      <w:r w:rsidR="003C3E32" w:rsidRPr="00EF6267">
        <w:rPr>
          <w:rFonts w:ascii="Calibri" w:hAnsi="Calibri"/>
          <w:b/>
          <w:bCs/>
          <w:sz w:val="22"/>
          <w:szCs w:val="22"/>
        </w:rPr>
        <w:t xml:space="preserve">MEMBRES </w:t>
      </w:r>
      <w:r w:rsidR="003C3E32">
        <w:rPr>
          <w:rFonts w:ascii="Calibri" w:hAnsi="Calibri"/>
          <w:b/>
          <w:bCs/>
          <w:sz w:val="22"/>
          <w:szCs w:val="22"/>
        </w:rPr>
        <w:t>– COTISATIONS</w:t>
      </w:r>
    </w:p>
    <w:p w14:paraId="1A6F1B64" w14:textId="77777777" w:rsidR="00CC7858" w:rsidRDefault="00CC7858" w:rsidP="00110BB4">
      <w:pPr>
        <w:autoSpaceDE w:val="0"/>
        <w:autoSpaceDN w:val="0"/>
        <w:adjustRightInd w:val="0"/>
        <w:rPr>
          <w:rFonts w:ascii="Calibri" w:hAnsi="Calibri"/>
          <w:sz w:val="22"/>
          <w:szCs w:val="22"/>
        </w:rPr>
      </w:pPr>
      <w:r>
        <w:rPr>
          <w:rFonts w:ascii="Calibri" w:hAnsi="Calibri"/>
          <w:sz w:val="22"/>
          <w:szCs w:val="22"/>
        </w:rPr>
        <w:t>C’est l’A</w:t>
      </w:r>
      <w:r w:rsidRPr="00CC7858">
        <w:rPr>
          <w:rFonts w:ascii="Calibri" w:hAnsi="Calibri"/>
          <w:sz w:val="22"/>
          <w:szCs w:val="22"/>
        </w:rPr>
        <w:t>ssemblée</w:t>
      </w:r>
      <w:r>
        <w:rPr>
          <w:rFonts w:ascii="Calibri" w:hAnsi="Calibri"/>
          <w:sz w:val="22"/>
          <w:szCs w:val="22"/>
        </w:rPr>
        <w:t xml:space="preserve"> Générale</w:t>
      </w:r>
      <w:r w:rsidRPr="00CC7858">
        <w:rPr>
          <w:rFonts w:ascii="Calibri" w:hAnsi="Calibri"/>
          <w:sz w:val="22"/>
          <w:szCs w:val="22"/>
        </w:rPr>
        <w:t xml:space="preserve"> qui fixe le montant des cotisations</w:t>
      </w:r>
      <w:r>
        <w:rPr>
          <w:rFonts w:ascii="Calibri" w:hAnsi="Calibri"/>
          <w:sz w:val="22"/>
          <w:szCs w:val="22"/>
        </w:rPr>
        <w:t xml:space="preserve"> dans le règlement intérieur.</w:t>
      </w:r>
    </w:p>
    <w:p w14:paraId="337A9DFA" w14:textId="77777777" w:rsidR="00110BB4" w:rsidRDefault="00874C7F" w:rsidP="00110BB4">
      <w:pPr>
        <w:autoSpaceDE w:val="0"/>
        <w:autoSpaceDN w:val="0"/>
        <w:adjustRightInd w:val="0"/>
        <w:rPr>
          <w:rFonts w:ascii="Calibri" w:hAnsi="Calibri"/>
          <w:i/>
          <w:sz w:val="18"/>
          <w:szCs w:val="18"/>
        </w:rPr>
      </w:pPr>
      <w:r w:rsidRPr="003262ED">
        <w:rPr>
          <w:rFonts w:ascii="Calibri" w:hAnsi="Calibri"/>
          <w:i/>
          <w:color w:val="0000FF"/>
          <w:sz w:val="18"/>
          <w:szCs w:val="18"/>
        </w:rPr>
        <w:br/>
      </w:r>
    </w:p>
    <w:p w14:paraId="020B40B6" w14:textId="77777777" w:rsidR="003262ED" w:rsidRPr="00CE5320" w:rsidRDefault="00110BB4" w:rsidP="003262ED">
      <w:pPr>
        <w:autoSpaceDE w:val="0"/>
        <w:autoSpaceDN w:val="0"/>
        <w:adjustRightInd w:val="0"/>
        <w:rPr>
          <w:rFonts w:ascii="Calibri" w:hAnsi="Calibri"/>
          <w:i/>
          <w:sz w:val="18"/>
          <w:szCs w:val="18"/>
        </w:rPr>
      </w:pPr>
      <w:r w:rsidRPr="00EF6267">
        <w:rPr>
          <w:rFonts w:ascii="Calibri" w:hAnsi="Calibri"/>
          <w:b/>
          <w:bCs/>
          <w:sz w:val="22"/>
          <w:szCs w:val="22"/>
        </w:rPr>
        <w:t xml:space="preserve">ARTICLE </w:t>
      </w:r>
      <w:r>
        <w:rPr>
          <w:rFonts w:ascii="Calibri" w:hAnsi="Calibri"/>
          <w:b/>
          <w:bCs/>
          <w:sz w:val="22"/>
          <w:szCs w:val="22"/>
        </w:rPr>
        <w:t>8</w:t>
      </w:r>
      <w:r w:rsidRPr="00EF6267">
        <w:rPr>
          <w:rFonts w:ascii="Calibri" w:hAnsi="Calibri"/>
          <w:b/>
          <w:bCs/>
          <w:sz w:val="22"/>
          <w:szCs w:val="22"/>
        </w:rPr>
        <w:t xml:space="preserve">. - </w:t>
      </w:r>
      <w:r w:rsidR="003C3E32" w:rsidRPr="00EF6267">
        <w:rPr>
          <w:rFonts w:ascii="Calibri" w:hAnsi="Calibri"/>
          <w:b/>
          <w:bCs/>
          <w:sz w:val="22"/>
          <w:szCs w:val="22"/>
        </w:rPr>
        <w:t xml:space="preserve">RADIATIONS </w:t>
      </w:r>
      <w:r w:rsidR="003262ED" w:rsidRPr="00EF6267">
        <w:rPr>
          <w:rFonts w:ascii="Calibri" w:hAnsi="Calibri"/>
          <w:sz w:val="22"/>
          <w:szCs w:val="22"/>
        </w:rPr>
        <w:br/>
        <w:t>La qualité de membr</w:t>
      </w:r>
      <w:r w:rsidR="00CC7858">
        <w:rPr>
          <w:rFonts w:ascii="Calibri" w:hAnsi="Calibri"/>
          <w:sz w:val="22"/>
          <w:szCs w:val="22"/>
        </w:rPr>
        <w:t>e se perd par :</w:t>
      </w:r>
      <w:r w:rsidR="00CC7858">
        <w:rPr>
          <w:rFonts w:ascii="Calibri" w:hAnsi="Calibri"/>
          <w:sz w:val="22"/>
          <w:szCs w:val="22"/>
        </w:rPr>
        <w:br/>
        <w:t>a) La démission ;</w:t>
      </w:r>
      <w:r w:rsidR="003262ED" w:rsidRPr="00EF6267">
        <w:rPr>
          <w:rFonts w:ascii="Calibri" w:hAnsi="Calibri"/>
          <w:sz w:val="22"/>
          <w:szCs w:val="22"/>
        </w:rPr>
        <w:br/>
        <w:t>b) Le décès</w:t>
      </w:r>
      <w:r w:rsidR="00CC7858">
        <w:rPr>
          <w:rFonts w:ascii="Calibri" w:hAnsi="Calibri"/>
          <w:sz w:val="22"/>
          <w:szCs w:val="22"/>
        </w:rPr>
        <w:t xml:space="preserve"> </w:t>
      </w:r>
      <w:r w:rsidR="003262ED" w:rsidRPr="00EF6267">
        <w:rPr>
          <w:rFonts w:ascii="Calibri" w:hAnsi="Calibri"/>
          <w:sz w:val="22"/>
          <w:szCs w:val="22"/>
        </w:rPr>
        <w:t>;</w:t>
      </w:r>
      <w:r w:rsidR="003262ED" w:rsidRPr="00EF6267">
        <w:rPr>
          <w:rFonts w:ascii="Calibri" w:hAnsi="Calibri"/>
          <w:sz w:val="22"/>
          <w:szCs w:val="22"/>
        </w:rPr>
        <w:br/>
      </w:r>
      <w:r w:rsidR="003262ED" w:rsidRPr="00EF6267">
        <w:rPr>
          <w:rFonts w:ascii="Calibri" w:hAnsi="Calibri"/>
          <w:sz w:val="22"/>
          <w:szCs w:val="22"/>
        </w:rPr>
        <w:lastRenderedPageBreak/>
        <w:t>c) La radiation</w:t>
      </w:r>
      <w:r w:rsidR="00CC7858">
        <w:rPr>
          <w:rFonts w:ascii="Calibri" w:hAnsi="Calibri"/>
          <w:sz w:val="22"/>
          <w:szCs w:val="22"/>
        </w:rPr>
        <w:t>,</w:t>
      </w:r>
      <w:r w:rsidR="003262ED" w:rsidRPr="00EF6267">
        <w:rPr>
          <w:rFonts w:ascii="Calibri" w:hAnsi="Calibri"/>
          <w:sz w:val="22"/>
          <w:szCs w:val="22"/>
        </w:rPr>
        <w:t xml:space="preserve"> prononcée par le conseil d'administration pour non-paiement de la cotisation ou pour motif grave, l'intéressé ayant été invité à </w:t>
      </w:r>
      <w:r w:rsidR="0003428E" w:rsidRPr="00EF6267">
        <w:rPr>
          <w:rFonts w:ascii="Calibri" w:hAnsi="Calibri"/>
          <w:sz w:val="22"/>
          <w:szCs w:val="22"/>
        </w:rPr>
        <w:t xml:space="preserve">fournir des explications </w:t>
      </w:r>
      <w:r w:rsidR="003262ED" w:rsidRPr="00EF6267">
        <w:rPr>
          <w:rFonts w:ascii="Calibri" w:hAnsi="Calibri"/>
          <w:sz w:val="22"/>
          <w:szCs w:val="22"/>
        </w:rPr>
        <w:t xml:space="preserve">devant le bureau </w:t>
      </w:r>
      <w:r w:rsidR="003262ED">
        <w:rPr>
          <w:rFonts w:ascii="Calibri" w:hAnsi="Calibri"/>
          <w:sz w:val="22"/>
          <w:szCs w:val="22"/>
        </w:rPr>
        <w:t>et/ou par écrit</w:t>
      </w:r>
      <w:r w:rsidR="003262ED" w:rsidRPr="00EF6267">
        <w:rPr>
          <w:rFonts w:ascii="Calibri" w:hAnsi="Calibri"/>
          <w:sz w:val="22"/>
          <w:szCs w:val="22"/>
        </w:rPr>
        <w:t xml:space="preserve">. </w:t>
      </w:r>
      <w:r w:rsidR="003262ED"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 xml:space="preserve">ARTICLE </w:t>
      </w:r>
      <w:r>
        <w:rPr>
          <w:rFonts w:ascii="Calibri" w:hAnsi="Calibri"/>
          <w:b/>
          <w:bCs/>
          <w:sz w:val="22"/>
          <w:szCs w:val="22"/>
        </w:rPr>
        <w:t>9</w:t>
      </w:r>
      <w:r w:rsidR="00874C7F" w:rsidRPr="00EF6267">
        <w:rPr>
          <w:rFonts w:ascii="Calibri" w:hAnsi="Calibri"/>
          <w:b/>
          <w:bCs/>
          <w:sz w:val="22"/>
          <w:szCs w:val="22"/>
        </w:rPr>
        <w:t xml:space="preserve">. - </w:t>
      </w:r>
      <w:r w:rsidR="003C3E32">
        <w:rPr>
          <w:rFonts w:ascii="Calibri" w:hAnsi="Calibri"/>
          <w:b/>
          <w:bCs/>
          <w:sz w:val="22"/>
          <w:szCs w:val="22"/>
        </w:rPr>
        <w:t>AFFILIATION</w:t>
      </w:r>
    </w:p>
    <w:p w14:paraId="04BE4523" w14:textId="77777777" w:rsidR="00110BB4" w:rsidRDefault="00121C53" w:rsidP="003262ED">
      <w:pPr>
        <w:autoSpaceDE w:val="0"/>
        <w:autoSpaceDN w:val="0"/>
        <w:adjustRightInd w:val="0"/>
        <w:rPr>
          <w:rFonts w:ascii="Calibri" w:hAnsi="Calibri"/>
          <w:sz w:val="22"/>
          <w:szCs w:val="22"/>
        </w:rPr>
      </w:pPr>
      <w:r>
        <w:rPr>
          <w:rFonts w:ascii="Calibri" w:hAnsi="Calibri"/>
          <w:sz w:val="22"/>
          <w:szCs w:val="22"/>
        </w:rPr>
        <w:t>L’Association</w:t>
      </w:r>
      <w:r w:rsidR="003262ED" w:rsidRPr="00110BB4">
        <w:rPr>
          <w:rFonts w:ascii="Calibri" w:hAnsi="Calibri"/>
          <w:sz w:val="22"/>
          <w:szCs w:val="22"/>
        </w:rPr>
        <w:t xml:space="preserve"> peut par ailleurs adhérer à d’autres associations, unions </w:t>
      </w:r>
      <w:r w:rsidR="003262ED">
        <w:rPr>
          <w:rFonts w:ascii="Calibri" w:hAnsi="Calibri"/>
          <w:sz w:val="22"/>
          <w:szCs w:val="22"/>
        </w:rPr>
        <w:t>ou</w:t>
      </w:r>
      <w:r w:rsidR="003262ED" w:rsidRPr="00110BB4">
        <w:rPr>
          <w:rFonts w:ascii="Calibri" w:hAnsi="Calibri"/>
          <w:sz w:val="22"/>
          <w:szCs w:val="22"/>
        </w:rPr>
        <w:t xml:space="preserve"> regroupements par décision du conseil d’administration.</w:t>
      </w:r>
    </w:p>
    <w:p w14:paraId="126EF9FB" w14:textId="77777777" w:rsidR="003262ED" w:rsidRDefault="003262ED" w:rsidP="00110BB4">
      <w:pPr>
        <w:autoSpaceDE w:val="0"/>
        <w:autoSpaceDN w:val="0"/>
        <w:adjustRightInd w:val="0"/>
        <w:rPr>
          <w:rFonts w:ascii="Calibri" w:hAnsi="Calibri"/>
          <w:b/>
          <w:bCs/>
          <w:sz w:val="22"/>
          <w:szCs w:val="22"/>
        </w:rPr>
      </w:pPr>
    </w:p>
    <w:p w14:paraId="4678C760" w14:textId="77777777" w:rsidR="00CB620A" w:rsidRPr="00110BB4" w:rsidRDefault="00874C7F" w:rsidP="00110BB4">
      <w:pPr>
        <w:autoSpaceDE w:val="0"/>
        <w:autoSpaceDN w:val="0"/>
        <w:adjustRightInd w:val="0"/>
        <w:rPr>
          <w:i/>
          <w:color w:val="0000FF"/>
          <w:sz w:val="18"/>
          <w:szCs w:val="18"/>
        </w:rPr>
      </w:pPr>
      <w:r w:rsidRPr="00EF6267">
        <w:rPr>
          <w:rFonts w:ascii="Calibri" w:hAnsi="Calibri"/>
          <w:b/>
          <w:bCs/>
          <w:sz w:val="22"/>
          <w:szCs w:val="22"/>
        </w:rPr>
        <w:t xml:space="preserve">ARTICLE </w:t>
      </w:r>
      <w:r w:rsidR="00110BB4">
        <w:rPr>
          <w:rFonts w:ascii="Calibri" w:hAnsi="Calibri"/>
          <w:b/>
          <w:bCs/>
          <w:sz w:val="22"/>
          <w:szCs w:val="22"/>
        </w:rPr>
        <w:t>10</w:t>
      </w:r>
      <w:r w:rsidRPr="00EF6267">
        <w:rPr>
          <w:rFonts w:ascii="Calibri" w:hAnsi="Calibri"/>
          <w:b/>
          <w:bCs/>
          <w:sz w:val="22"/>
          <w:szCs w:val="22"/>
        </w:rPr>
        <w:t xml:space="preserve">. - </w:t>
      </w:r>
      <w:r w:rsidR="003C3E32" w:rsidRPr="00EF6267">
        <w:rPr>
          <w:rFonts w:ascii="Calibri" w:hAnsi="Calibri"/>
          <w:b/>
          <w:bCs/>
          <w:sz w:val="22"/>
          <w:szCs w:val="22"/>
        </w:rPr>
        <w:t xml:space="preserve">RESSOURCES </w:t>
      </w:r>
      <w:r w:rsidRPr="00EF6267">
        <w:rPr>
          <w:rFonts w:ascii="Calibri" w:hAnsi="Calibri"/>
          <w:sz w:val="22"/>
          <w:szCs w:val="22"/>
        </w:rPr>
        <w:br/>
        <w:t>Les ressources de l'association comprennent :</w:t>
      </w:r>
      <w:r w:rsidRPr="00EF6267">
        <w:rPr>
          <w:rFonts w:ascii="Calibri" w:hAnsi="Calibri"/>
          <w:sz w:val="22"/>
          <w:szCs w:val="22"/>
        </w:rPr>
        <w:br/>
        <w:t>1</w:t>
      </w:r>
      <w:r w:rsidR="00110BB4">
        <w:rPr>
          <w:rFonts w:ascii="Calibri" w:hAnsi="Calibri"/>
          <w:sz w:val="22"/>
          <w:szCs w:val="22"/>
        </w:rPr>
        <w:t>°</w:t>
      </w:r>
      <w:r w:rsidRPr="00EF6267">
        <w:rPr>
          <w:rFonts w:ascii="Calibri" w:hAnsi="Calibri"/>
          <w:sz w:val="22"/>
          <w:szCs w:val="22"/>
        </w:rPr>
        <w:t xml:space="preserve"> Le montant des droits d'entrée et des cotisations</w:t>
      </w:r>
      <w:r w:rsidR="00121C53">
        <w:rPr>
          <w:rFonts w:ascii="Calibri" w:hAnsi="Calibri"/>
          <w:sz w:val="22"/>
          <w:szCs w:val="22"/>
        </w:rPr>
        <w:t xml:space="preserve"> </w:t>
      </w:r>
      <w:r w:rsidRPr="00EF6267">
        <w:rPr>
          <w:rFonts w:ascii="Calibri" w:hAnsi="Calibri"/>
          <w:sz w:val="22"/>
          <w:szCs w:val="22"/>
        </w:rPr>
        <w:t>;</w:t>
      </w:r>
      <w:r w:rsidRPr="00EF6267">
        <w:rPr>
          <w:rFonts w:ascii="Calibri" w:hAnsi="Calibri"/>
          <w:sz w:val="22"/>
          <w:szCs w:val="22"/>
        </w:rPr>
        <w:br/>
        <w:t>2</w:t>
      </w:r>
      <w:r w:rsidR="00110BB4">
        <w:rPr>
          <w:rFonts w:ascii="Calibri" w:hAnsi="Calibri"/>
          <w:sz w:val="22"/>
          <w:szCs w:val="22"/>
        </w:rPr>
        <w:t>°</w:t>
      </w:r>
      <w:r w:rsidRPr="00EF6267">
        <w:rPr>
          <w:rFonts w:ascii="Calibri" w:hAnsi="Calibri"/>
          <w:sz w:val="22"/>
          <w:szCs w:val="22"/>
        </w:rPr>
        <w:t xml:space="preserve"> Les subventions de l'Etat, des départements et des communes.</w:t>
      </w:r>
    </w:p>
    <w:p w14:paraId="2285771F" w14:textId="77777777" w:rsidR="00034DD3" w:rsidRDefault="00CB620A" w:rsidP="00034DD3">
      <w:pPr>
        <w:autoSpaceDE w:val="0"/>
        <w:autoSpaceDN w:val="0"/>
        <w:adjustRightInd w:val="0"/>
        <w:rPr>
          <w:rFonts w:ascii="Calibri" w:hAnsi="Calibri"/>
          <w:i/>
          <w:color w:val="0000FF"/>
          <w:sz w:val="18"/>
          <w:szCs w:val="18"/>
        </w:rPr>
      </w:pPr>
      <w:r w:rsidRPr="00CC7858">
        <w:rPr>
          <w:rFonts w:ascii="Calibri" w:hAnsi="Calibri"/>
          <w:sz w:val="22"/>
          <w:szCs w:val="22"/>
        </w:rPr>
        <w:t xml:space="preserve">3° </w:t>
      </w:r>
      <w:r w:rsidR="00110BB4" w:rsidRPr="00CC7858">
        <w:rPr>
          <w:rFonts w:ascii="Calibri" w:hAnsi="Calibri"/>
          <w:sz w:val="22"/>
          <w:szCs w:val="22"/>
        </w:rPr>
        <w:t>T</w:t>
      </w:r>
      <w:r w:rsidRPr="00CC7858">
        <w:rPr>
          <w:rFonts w:ascii="Calibri" w:hAnsi="Calibri"/>
          <w:sz w:val="22"/>
          <w:szCs w:val="22"/>
        </w:rPr>
        <w:t xml:space="preserve">outes les ressources </w:t>
      </w:r>
      <w:r w:rsidR="00172E35" w:rsidRPr="00CC7858">
        <w:rPr>
          <w:rFonts w:ascii="Calibri" w:hAnsi="Calibri"/>
          <w:sz w:val="22"/>
          <w:szCs w:val="22"/>
        </w:rPr>
        <w:t>autorisées</w:t>
      </w:r>
      <w:r w:rsidRPr="00CC7858">
        <w:rPr>
          <w:rFonts w:ascii="Calibri" w:hAnsi="Calibri"/>
          <w:sz w:val="22"/>
          <w:szCs w:val="22"/>
        </w:rPr>
        <w:t xml:space="preserve"> par les lois et règl</w:t>
      </w:r>
      <w:r w:rsidR="00CC7858" w:rsidRPr="00CC7858">
        <w:rPr>
          <w:rFonts w:ascii="Calibri" w:hAnsi="Calibri"/>
          <w:sz w:val="22"/>
          <w:szCs w:val="22"/>
        </w:rPr>
        <w:t>ements en vigueur</w:t>
      </w:r>
      <w:r w:rsidR="00CC7858">
        <w:rPr>
          <w:rFonts w:ascii="Calibri" w:hAnsi="Calibri"/>
          <w:sz w:val="22"/>
          <w:szCs w:val="22"/>
        </w:rPr>
        <w:t>, par exemple en provenance d’autres Associations.</w:t>
      </w:r>
      <w:r w:rsidR="00874C7F" w:rsidRPr="00EF6267">
        <w:rPr>
          <w:rFonts w:ascii="Calibri" w:hAnsi="Calibri"/>
          <w:i/>
          <w:sz w:val="22"/>
          <w:szCs w:val="22"/>
        </w:rPr>
        <w:br/>
      </w:r>
      <w:r w:rsidR="00874C7F" w:rsidRPr="00110BB4">
        <w:rPr>
          <w:rFonts w:ascii="Calibri" w:hAnsi="Calibri"/>
          <w:color w:val="0000FF"/>
          <w:sz w:val="18"/>
          <w:szCs w:val="18"/>
        </w:rPr>
        <w:br/>
      </w:r>
      <w:r w:rsidR="00874C7F" w:rsidRPr="00EF6267">
        <w:rPr>
          <w:rFonts w:ascii="Calibri" w:hAnsi="Calibri"/>
          <w:sz w:val="22"/>
          <w:szCs w:val="22"/>
        </w:rPr>
        <w:br/>
      </w:r>
      <w:r w:rsidR="00874C7F" w:rsidRPr="00EF6267">
        <w:rPr>
          <w:rFonts w:ascii="Calibri" w:hAnsi="Calibri"/>
          <w:b/>
          <w:bCs/>
          <w:sz w:val="22"/>
          <w:szCs w:val="22"/>
        </w:rPr>
        <w:t xml:space="preserve">ARTICLE </w:t>
      </w:r>
      <w:r w:rsidR="00B624C1">
        <w:rPr>
          <w:rFonts w:ascii="Calibri" w:hAnsi="Calibri"/>
          <w:b/>
          <w:bCs/>
          <w:sz w:val="22"/>
          <w:szCs w:val="22"/>
        </w:rPr>
        <w:t>1</w:t>
      </w:r>
      <w:r w:rsidR="003262ED">
        <w:rPr>
          <w:rFonts w:ascii="Calibri" w:hAnsi="Calibri"/>
          <w:b/>
          <w:bCs/>
          <w:sz w:val="22"/>
          <w:szCs w:val="22"/>
        </w:rPr>
        <w:t>1</w:t>
      </w:r>
      <w:r w:rsidR="00874C7F" w:rsidRPr="00EF6267">
        <w:rPr>
          <w:rFonts w:ascii="Calibri" w:hAnsi="Calibri"/>
          <w:b/>
          <w:bCs/>
          <w:sz w:val="22"/>
          <w:szCs w:val="22"/>
        </w:rPr>
        <w:t xml:space="preserve"> - </w:t>
      </w:r>
      <w:r w:rsidR="003C3E32" w:rsidRPr="00EF6267">
        <w:rPr>
          <w:rFonts w:ascii="Calibri" w:hAnsi="Calibri"/>
          <w:b/>
          <w:bCs/>
          <w:sz w:val="22"/>
          <w:szCs w:val="22"/>
        </w:rPr>
        <w:t xml:space="preserve">ASSEMBLEE GENERALE ORDINAIRE </w:t>
      </w:r>
      <w:r w:rsidR="007735CC" w:rsidRPr="00EF6267">
        <w:rPr>
          <w:rFonts w:ascii="Calibri" w:hAnsi="Calibri"/>
          <w:sz w:val="22"/>
          <w:szCs w:val="22"/>
        </w:rPr>
        <w:br/>
        <w:t xml:space="preserve">L'assemblée générale ordinaire comprend tous les membres de l'association à quelque titre qu'ils soient. </w:t>
      </w:r>
      <w:r w:rsidR="007735CC" w:rsidRPr="00B624C1">
        <w:rPr>
          <w:rFonts w:ascii="Calibri" w:hAnsi="Calibri"/>
          <w:i/>
          <w:color w:val="0000FF"/>
          <w:sz w:val="18"/>
          <w:szCs w:val="18"/>
        </w:rPr>
        <w:br/>
      </w:r>
    </w:p>
    <w:p w14:paraId="35588FE8" w14:textId="3A6C5C85" w:rsidR="00AB1B69" w:rsidRDefault="00034DD3" w:rsidP="00034DD3">
      <w:pPr>
        <w:autoSpaceDE w:val="0"/>
        <w:autoSpaceDN w:val="0"/>
        <w:adjustRightInd w:val="0"/>
        <w:rPr>
          <w:rFonts w:ascii="Calibri" w:hAnsi="Calibri"/>
          <w:sz w:val="22"/>
          <w:szCs w:val="22"/>
        </w:rPr>
      </w:pPr>
      <w:r>
        <w:rPr>
          <w:rFonts w:ascii="Calibri" w:hAnsi="Calibri"/>
          <w:sz w:val="22"/>
          <w:szCs w:val="22"/>
        </w:rPr>
        <w:t>Elle</w:t>
      </w:r>
      <w:r w:rsidRPr="00EF6267">
        <w:rPr>
          <w:rFonts w:ascii="Calibri" w:hAnsi="Calibri"/>
          <w:sz w:val="22"/>
          <w:szCs w:val="22"/>
        </w:rPr>
        <w:t xml:space="preserve"> se réunit chaque année au mois de</w:t>
      </w:r>
      <w:r w:rsidR="00CC7858">
        <w:rPr>
          <w:rFonts w:ascii="Calibri" w:hAnsi="Calibri"/>
          <w:sz w:val="22"/>
          <w:szCs w:val="22"/>
        </w:rPr>
        <w:t xml:space="preserve"> </w:t>
      </w:r>
      <w:r w:rsidR="003B043D">
        <w:rPr>
          <w:rFonts w:ascii="Calibri" w:hAnsi="Calibri"/>
          <w:sz w:val="22"/>
          <w:szCs w:val="22"/>
        </w:rPr>
        <w:t>…</w:t>
      </w:r>
      <w:r w:rsidR="00CC7858">
        <w:rPr>
          <w:rFonts w:ascii="Calibri" w:hAnsi="Calibri"/>
          <w:sz w:val="22"/>
          <w:szCs w:val="22"/>
        </w:rPr>
        <w:t>.</w:t>
      </w:r>
    </w:p>
    <w:p w14:paraId="753795C2" w14:textId="70AE0B5E" w:rsidR="00034DD3" w:rsidRDefault="00AB1B69" w:rsidP="00034DD3">
      <w:pPr>
        <w:autoSpaceDE w:val="0"/>
        <w:autoSpaceDN w:val="0"/>
        <w:adjustRightInd w:val="0"/>
        <w:rPr>
          <w:rFonts w:ascii="Calibri" w:hAnsi="Calibri"/>
          <w:sz w:val="22"/>
          <w:szCs w:val="22"/>
        </w:rPr>
      </w:pPr>
      <w:r>
        <w:rPr>
          <w:rFonts w:ascii="Calibri" w:hAnsi="Calibri"/>
          <w:sz w:val="22"/>
          <w:szCs w:val="22"/>
        </w:rPr>
        <w:t>L</w:t>
      </w:r>
      <w:r w:rsidRPr="00AB1B69">
        <w:rPr>
          <w:rFonts w:ascii="Calibri" w:hAnsi="Calibri"/>
          <w:sz w:val="22"/>
          <w:szCs w:val="22"/>
        </w:rPr>
        <w:t>'assemblée générale ordinaire délibère valablement quel que soit le nombre de membres présents ou représentés et que ses délibérations sont adoptées à la majorité des voix des membres présents ou représentés.</w:t>
      </w:r>
      <w:r w:rsidR="00034DD3" w:rsidRPr="00EF6267">
        <w:rPr>
          <w:rFonts w:ascii="Calibri" w:hAnsi="Calibri"/>
          <w:sz w:val="22"/>
          <w:szCs w:val="22"/>
        </w:rPr>
        <w:br/>
      </w:r>
      <w:r w:rsidR="007735CC" w:rsidRPr="00EF6267">
        <w:rPr>
          <w:rFonts w:ascii="Calibri" w:hAnsi="Calibri"/>
          <w:sz w:val="22"/>
          <w:szCs w:val="22"/>
        </w:rPr>
        <w:br/>
      </w:r>
      <w:r w:rsidR="00477D48" w:rsidRPr="00477D48">
        <w:rPr>
          <w:rFonts w:ascii="Calibri" w:hAnsi="Calibri"/>
          <w:sz w:val="22"/>
          <w:szCs w:val="22"/>
        </w:rPr>
        <w:t>Quinze jours au moins avant la date fixée, les membres de l'association sont convoqués par envoi d’un courrier électronique par les soins du secrétaire. </w:t>
      </w:r>
      <w:r w:rsidR="007735CC" w:rsidRPr="00EF6267">
        <w:rPr>
          <w:rFonts w:ascii="Calibri" w:hAnsi="Calibri"/>
          <w:sz w:val="22"/>
          <w:szCs w:val="22"/>
        </w:rPr>
        <w:t xml:space="preserve"> L'ordre du jour </w:t>
      </w:r>
      <w:r w:rsidR="00034DD3">
        <w:rPr>
          <w:rFonts w:ascii="Calibri" w:hAnsi="Calibri"/>
          <w:sz w:val="22"/>
          <w:szCs w:val="22"/>
        </w:rPr>
        <w:t>figure</w:t>
      </w:r>
      <w:r w:rsidR="007735CC" w:rsidRPr="00EF6267">
        <w:rPr>
          <w:rFonts w:ascii="Calibri" w:hAnsi="Calibri"/>
          <w:sz w:val="22"/>
          <w:szCs w:val="22"/>
        </w:rPr>
        <w:t xml:space="preserve"> sur les convocations. </w:t>
      </w:r>
      <w:r w:rsidR="007735CC" w:rsidRPr="00EF6267">
        <w:rPr>
          <w:rFonts w:ascii="Calibri" w:hAnsi="Calibri"/>
          <w:sz w:val="22"/>
          <w:szCs w:val="22"/>
        </w:rPr>
        <w:br/>
        <w:t xml:space="preserve">Le président, assisté des membres du </w:t>
      </w:r>
      <w:r w:rsidR="00034DD3">
        <w:rPr>
          <w:rFonts w:ascii="Calibri" w:hAnsi="Calibri"/>
          <w:sz w:val="22"/>
          <w:szCs w:val="22"/>
        </w:rPr>
        <w:t>conseil</w:t>
      </w:r>
      <w:r w:rsidR="007735CC" w:rsidRPr="00EF6267">
        <w:rPr>
          <w:rFonts w:ascii="Calibri" w:hAnsi="Calibri"/>
          <w:sz w:val="22"/>
          <w:szCs w:val="22"/>
        </w:rPr>
        <w:t xml:space="preserve">, préside l'assemblée </w:t>
      </w:r>
      <w:r w:rsidR="00121C53">
        <w:rPr>
          <w:rFonts w:ascii="Calibri" w:hAnsi="Calibri"/>
          <w:sz w:val="22"/>
          <w:szCs w:val="22"/>
        </w:rPr>
        <w:t xml:space="preserve">et </w:t>
      </w:r>
      <w:r w:rsidR="007735CC" w:rsidRPr="00EF6267">
        <w:rPr>
          <w:rFonts w:ascii="Calibri" w:hAnsi="Calibri"/>
          <w:sz w:val="22"/>
          <w:szCs w:val="22"/>
        </w:rPr>
        <w:t xml:space="preserve">expose la situation morale </w:t>
      </w:r>
      <w:r w:rsidR="003262ED">
        <w:rPr>
          <w:rFonts w:ascii="Calibri" w:hAnsi="Calibri"/>
          <w:sz w:val="22"/>
          <w:szCs w:val="22"/>
        </w:rPr>
        <w:t xml:space="preserve">ou l’activité </w:t>
      </w:r>
      <w:r w:rsidR="007735CC" w:rsidRPr="00EF6267">
        <w:rPr>
          <w:rFonts w:ascii="Calibri" w:hAnsi="Calibri"/>
          <w:sz w:val="22"/>
          <w:szCs w:val="22"/>
        </w:rPr>
        <w:t xml:space="preserve">de l'association. </w:t>
      </w:r>
      <w:r w:rsidR="007735CC" w:rsidRPr="00EF6267">
        <w:rPr>
          <w:rFonts w:ascii="Calibri" w:hAnsi="Calibri"/>
          <w:sz w:val="22"/>
          <w:szCs w:val="22"/>
        </w:rPr>
        <w:br/>
        <w:t>Le trésorier rend compte de sa gestion et soumet le</w:t>
      </w:r>
      <w:r w:rsidR="007735CC">
        <w:rPr>
          <w:rFonts w:ascii="Calibri" w:hAnsi="Calibri"/>
          <w:sz w:val="22"/>
          <w:szCs w:val="22"/>
        </w:rPr>
        <w:t>s comptes annuels (</w:t>
      </w:r>
      <w:r w:rsidR="007735CC" w:rsidRPr="00EF6267">
        <w:rPr>
          <w:rFonts w:ascii="Calibri" w:hAnsi="Calibri"/>
          <w:sz w:val="22"/>
          <w:szCs w:val="22"/>
        </w:rPr>
        <w:t>bilan</w:t>
      </w:r>
      <w:r w:rsidR="007735CC">
        <w:rPr>
          <w:rFonts w:ascii="Calibri" w:hAnsi="Calibri"/>
          <w:sz w:val="22"/>
          <w:szCs w:val="22"/>
        </w:rPr>
        <w:t>, compte de résultat et annexe)</w:t>
      </w:r>
      <w:r w:rsidR="007735CC" w:rsidRPr="00EF6267">
        <w:rPr>
          <w:rFonts w:ascii="Calibri" w:hAnsi="Calibri"/>
          <w:sz w:val="22"/>
          <w:szCs w:val="22"/>
        </w:rPr>
        <w:t xml:space="preserve"> à l'approbation de l'assemblée. </w:t>
      </w:r>
      <w:r w:rsidR="007735CC" w:rsidRPr="00EF6267">
        <w:rPr>
          <w:rFonts w:ascii="Calibri" w:hAnsi="Calibri"/>
          <w:sz w:val="22"/>
          <w:szCs w:val="22"/>
        </w:rPr>
        <w:br/>
      </w:r>
      <w:r w:rsidR="00034DD3">
        <w:rPr>
          <w:rFonts w:ascii="Calibri" w:hAnsi="Calibri"/>
          <w:sz w:val="22"/>
          <w:szCs w:val="22"/>
        </w:rPr>
        <w:t xml:space="preserve">L’assemblée générale </w:t>
      </w:r>
      <w:r w:rsidR="00034DD3" w:rsidRPr="00034DD3">
        <w:rPr>
          <w:rFonts w:ascii="Calibri" w:hAnsi="Calibri" w:cs="Avenir-Book"/>
          <w:sz w:val="22"/>
          <w:szCs w:val="22"/>
        </w:rPr>
        <w:t>fixe le</w:t>
      </w:r>
      <w:r w:rsidR="00034DD3">
        <w:rPr>
          <w:rFonts w:ascii="Calibri" w:hAnsi="Calibri" w:cs="Avenir-Book"/>
          <w:sz w:val="22"/>
          <w:szCs w:val="22"/>
        </w:rPr>
        <w:t xml:space="preserve"> montant</w:t>
      </w:r>
      <w:r w:rsidR="00034DD3" w:rsidRPr="00034DD3">
        <w:rPr>
          <w:rFonts w:ascii="Calibri" w:hAnsi="Calibri" w:cs="Avenir-Book"/>
          <w:sz w:val="22"/>
          <w:szCs w:val="22"/>
        </w:rPr>
        <w:t xml:space="preserve"> des cotisations annuelles et du droit d’entrée à verser par les différentes catégories de membres.</w:t>
      </w:r>
    </w:p>
    <w:p w14:paraId="707927D6" w14:textId="77777777" w:rsidR="007735CC" w:rsidRDefault="003262ED" w:rsidP="00034DD3">
      <w:pPr>
        <w:autoSpaceDE w:val="0"/>
        <w:autoSpaceDN w:val="0"/>
        <w:adjustRightInd w:val="0"/>
        <w:rPr>
          <w:rFonts w:ascii="Calibri" w:hAnsi="Calibri"/>
          <w:i/>
          <w:color w:val="0000FF"/>
          <w:sz w:val="18"/>
          <w:szCs w:val="18"/>
        </w:rPr>
      </w:pPr>
      <w:r w:rsidRPr="00EF6267">
        <w:rPr>
          <w:rFonts w:ascii="Calibri" w:hAnsi="Calibri"/>
          <w:sz w:val="22"/>
          <w:szCs w:val="22"/>
        </w:rPr>
        <w:t xml:space="preserve">Ne </w:t>
      </w:r>
      <w:r w:rsidR="00034DD3">
        <w:rPr>
          <w:rFonts w:ascii="Calibri" w:hAnsi="Calibri"/>
          <w:sz w:val="22"/>
          <w:szCs w:val="22"/>
        </w:rPr>
        <w:t>peuvent</w:t>
      </w:r>
      <w:r>
        <w:rPr>
          <w:rFonts w:ascii="Calibri" w:hAnsi="Calibri"/>
          <w:sz w:val="22"/>
          <w:szCs w:val="22"/>
        </w:rPr>
        <w:t xml:space="preserve"> êtr</w:t>
      </w:r>
      <w:r w:rsidR="00034DD3">
        <w:rPr>
          <w:rFonts w:ascii="Calibri" w:hAnsi="Calibri"/>
          <w:sz w:val="22"/>
          <w:szCs w:val="22"/>
        </w:rPr>
        <w:t>e abordés</w:t>
      </w:r>
      <w:r>
        <w:rPr>
          <w:rFonts w:ascii="Calibri" w:hAnsi="Calibri"/>
          <w:sz w:val="22"/>
          <w:szCs w:val="22"/>
        </w:rPr>
        <w:t xml:space="preserve"> </w:t>
      </w:r>
      <w:r w:rsidRPr="00EF6267">
        <w:rPr>
          <w:rFonts w:ascii="Calibri" w:hAnsi="Calibri"/>
          <w:sz w:val="22"/>
          <w:szCs w:val="22"/>
        </w:rPr>
        <w:t xml:space="preserve">que les </w:t>
      </w:r>
      <w:r w:rsidR="00034DD3">
        <w:rPr>
          <w:rFonts w:ascii="Calibri" w:hAnsi="Calibri"/>
          <w:sz w:val="22"/>
          <w:szCs w:val="22"/>
        </w:rPr>
        <w:t>points inscrits</w:t>
      </w:r>
      <w:r w:rsidRPr="00EF6267">
        <w:rPr>
          <w:rFonts w:ascii="Calibri" w:hAnsi="Calibri"/>
          <w:sz w:val="22"/>
          <w:szCs w:val="22"/>
        </w:rPr>
        <w:t xml:space="preserve"> à l'ordre du jour. </w:t>
      </w:r>
      <w:r w:rsidRPr="00EF6267">
        <w:rPr>
          <w:rFonts w:ascii="Calibri" w:hAnsi="Calibri"/>
          <w:sz w:val="22"/>
          <w:szCs w:val="22"/>
        </w:rPr>
        <w:br/>
      </w:r>
    </w:p>
    <w:p w14:paraId="72FA4063" w14:textId="77777777" w:rsidR="00E81A04" w:rsidRDefault="00E81A04" w:rsidP="00E81A04">
      <w:pPr>
        <w:autoSpaceDE w:val="0"/>
        <w:autoSpaceDN w:val="0"/>
        <w:adjustRightInd w:val="0"/>
        <w:rPr>
          <w:rFonts w:ascii="Calibri" w:hAnsi="Calibri"/>
          <w:sz w:val="22"/>
          <w:szCs w:val="22"/>
        </w:rPr>
      </w:pPr>
      <w:r w:rsidRPr="00E81A04">
        <w:rPr>
          <w:rFonts w:ascii="Calibri" w:hAnsi="Calibri"/>
          <w:sz w:val="22"/>
          <w:szCs w:val="22"/>
        </w:rPr>
        <w:t>Les décisions sont prises à la majorité des voix des membres présents ou représentés</w:t>
      </w:r>
      <w:r w:rsidR="00CC7858">
        <w:rPr>
          <w:rFonts w:ascii="Calibri" w:hAnsi="Calibri"/>
          <w:sz w:val="22"/>
          <w:szCs w:val="22"/>
        </w:rPr>
        <w:t>.</w:t>
      </w:r>
    </w:p>
    <w:p w14:paraId="05851BB7" w14:textId="77777777" w:rsidR="00CC7858" w:rsidRDefault="00CC7858" w:rsidP="00E81A04">
      <w:pPr>
        <w:autoSpaceDE w:val="0"/>
        <w:autoSpaceDN w:val="0"/>
        <w:adjustRightInd w:val="0"/>
        <w:rPr>
          <w:rFonts w:ascii="Calibri" w:hAnsi="Calibri"/>
          <w:sz w:val="22"/>
          <w:szCs w:val="22"/>
        </w:rPr>
      </w:pPr>
      <w:r>
        <w:rPr>
          <w:rFonts w:ascii="Calibri" w:hAnsi="Calibri"/>
          <w:sz w:val="22"/>
          <w:szCs w:val="22"/>
        </w:rPr>
        <w:t>Les membres absents peuvent se faire représenter par procuration sur papier libre. Un membre ne peut bénéficier de plus d’une procuration</w:t>
      </w:r>
      <w:r w:rsidR="00121C53">
        <w:rPr>
          <w:rFonts w:ascii="Calibri" w:hAnsi="Calibri"/>
          <w:sz w:val="22"/>
          <w:szCs w:val="22"/>
        </w:rPr>
        <w:t xml:space="preserve"> par Assemblée Générale</w:t>
      </w:r>
      <w:r>
        <w:rPr>
          <w:rFonts w:ascii="Calibri" w:hAnsi="Calibri"/>
          <w:sz w:val="22"/>
          <w:szCs w:val="22"/>
        </w:rPr>
        <w:t>.</w:t>
      </w:r>
    </w:p>
    <w:p w14:paraId="5E84F7CC" w14:textId="77777777" w:rsidR="00CC7858" w:rsidRDefault="00CC7858" w:rsidP="00E81A04">
      <w:pPr>
        <w:autoSpaceDE w:val="0"/>
        <w:autoSpaceDN w:val="0"/>
        <w:adjustRightInd w:val="0"/>
        <w:rPr>
          <w:rFonts w:ascii="Calibri" w:hAnsi="Calibri"/>
          <w:sz w:val="22"/>
          <w:szCs w:val="22"/>
        </w:rPr>
      </w:pPr>
    </w:p>
    <w:p w14:paraId="2E232F6B" w14:textId="77777777" w:rsidR="001943CC" w:rsidRDefault="00034DD3" w:rsidP="00E81A04">
      <w:pPr>
        <w:autoSpaceDE w:val="0"/>
        <w:autoSpaceDN w:val="0"/>
        <w:adjustRightInd w:val="0"/>
        <w:rPr>
          <w:rFonts w:ascii="Calibri" w:hAnsi="Calibri"/>
          <w:sz w:val="22"/>
          <w:szCs w:val="22"/>
        </w:rPr>
      </w:pPr>
      <w:r w:rsidRPr="00EF6267">
        <w:rPr>
          <w:rFonts w:ascii="Calibri" w:hAnsi="Calibri"/>
          <w:sz w:val="22"/>
          <w:szCs w:val="22"/>
        </w:rPr>
        <w:t xml:space="preserve">Il est procédé, après épuisement de l'ordre du jour, au </w:t>
      </w:r>
      <w:r>
        <w:rPr>
          <w:rFonts w:ascii="Calibri" w:hAnsi="Calibri"/>
          <w:sz w:val="22"/>
          <w:szCs w:val="22"/>
        </w:rPr>
        <w:t xml:space="preserve">renouvellement </w:t>
      </w:r>
      <w:r w:rsidRPr="00EF6267">
        <w:rPr>
          <w:rFonts w:ascii="Calibri" w:hAnsi="Calibri"/>
          <w:sz w:val="22"/>
          <w:szCs w:val="22"/>
        </w:rPr>
        <w:t>des membres sortants du conseil.</w:t>
      </w:r>
      <w:r w:rsidR="00CC7858">
        <w:rPr>
          <w:rFonts w:ascii="Calibri" w:hAnsi="Calibri"/>
          <w:sz w:val="22"/>
          <w:szCs w:val="22"/>
        </w:rPr>
        <w:t xml:space="preserve"> </w:t>
      </w:r>
    </w:p>
    <w:p w14:paraId="16DEDB57" w14:textId="77777777" w:rsidR="001943CC" w:rsidRDefault="001943CC" w:rsidP="00E81A04">
      <w:pPr>
        <w:autoSpaceDE w:val="0"/>
        <w:autoSpaceDN w:val="0"/>
        <w:adjustRightInd w:val="0"/>
        <w:rPr>
          <w:rFonts w:ascii="Calibri" w:hAnsi="Calibri"/>
          <w:sz w:val="22"/>
          <w:szCs w:val="22"/>
        </w:rPr>
      </w:pPr>
    </w:p>
    <w:p w14:paraId="7E91464F" w14:textId="77777777" w:rsidR="00034DD3" w:rsidRDefault="00CC7858" w:rsidP="00E81A04">
      <w:pPr>
        <w:autoSpaceDE w:val="0"/>
        <w:autoSpaceDN w:val="0"/>
        <w:adjustRightInd w:val="0"/>
        <w:rPr>
          <w:rFonts w:ascii="Calibri" w:hAnsi="Calibri"/>
          <w:sz w:val="22"/>
          <w:szCs w:val="22"/>
        </w:rPr>
      </w:pPr>
      <w:r>
        <w:rPr>
          <w:rFonts w:ascii="Calibri" w:hAnsi="Calibri"/>
          <w:sz w:val="22"/>
          <w:szCs w:val="22"/>
        </w:rPr>
        <w:t xml:space="preserve">Une majorité </w:t>
      </w:r>
      <w:r w:rsidR="00757FDB">
        <w:rPr>
          <w:rFonts w:ascii="Calibri" w:hAnsi="Calibri"/>
          <w:sz w:val="22"/>
          <w:szCs w:val="22"/>
        </w:rPr>
        <w:t xml:space="preserve">simple (la moitié plus un) </w:t>
      </w:r>
      <w:r w:rsidR="001943CC">
        <w:rPr>
          <w:rFonts w:ascii="Calibri" w:hAnsi="Calibri"/>
          <w:sz w:val="22"/>
          <w:szCs w:val="22"/>
        </w:rPr>
        <w:t>est nécessaire pour valider une délibération.</w:t>
      </w:r>
      <w:r w:rsidR="00034DD3" w:rsidRPr="00B624C1">
        <w:rPr>
          <w:rFonts w:ascii="Calibri" w:hAnsi="Calibri"/>
          <w:i/>
          <w:color w:val="0000FF"/>
          <w:sz w:val="18"/>
          <w:szCs w:val="18"/>
        </w:rPr>
        <w:br/>
      </w:r>
    </w:p>
    <w:p w14:paraId="26433D43" w14:textId="77777777" w:rsidR="00E81A04" w:rsidRPr="00E81A04" w:rsidRDefault="00E81A04" w:rsidP="00E81A04">
      <w:pPr>
        <w:autoSpaceDE w:val="0"/>
        <w:autoSpaceDN w:val="0"/>
        <w:adjustRightInd w:val="0"/>
        <w:rPr>
          <w:rFonts w:ascii="Calibri" w:hAnsi="Calibri"/>
          <w:sz w:val="22"/>
          <w:szCs w:val="22"/>
        </w:rPr>
      </w:pPr>
      <w:r w:rsidRPr="00E81A04">
        <w:rPr>
          <w:rFonts w:ascii="Calibri" w:hAnsi="Calibri"/>
          <w:sz w:val="22"/>
          <w:szCs w:val="22"/>
        </w:rPr>
        <w:t>Toutes les délibérations sont prises à main levée, excepté l’</w:t>
      </w:r>
      <w:r w:rsidR="00CC7858">
        <w:rPr>
          <w:rFonts w:ascii="Calibri" w:hAnsi="Calibri"/>
          <w:sz w:val="22"/>
          <w:szCs w:val="22"/>
        </w:rPr>
        <w:t>élection des membres du conseil, effectuée à bulletin secret.</w:t>
      </w:r>
    </w:p>
    <w:p w14:paraId="7C91F0DA" w14:textId="77777777" w:rsidR="00601762" w:rsidRPr="00B42EF0" w:rsidRDefault="00E81A04" w:rsidP="000E485B">
      <w:pPr>
        <w:autoSpaceDE w:val="0"/>
        <w:autoSpaceDN w:val="0"/>
        <w:adjustRightInd w:val="0"/>
        <w:rPr>
          <w:rFonts w:ascii="Calibri" w:hAnsi="Calibri" w:cs="Avenir-Book"/>
          <w:sz w:val="22"/>
          <w:szCs w:val="22"/>
        </w:rPr>
      </w:pPr>
      <w:r w:rsidRPr="00E81A04">
        <w:rPr>
          <w:rFonts w:ascii="Calibri" w:hAnsi="Calibri"/>
          <w:sz w:val="22"/>
          <w:szCs w:val="22"/>
        </w:rPr>
        <w:t xml:space="preserve">Les décisions des assemblées </w:t>
      </w:r>
      <w:r w:rsidR="00034DD3">
        <w:rPr>
          <w:rFonts w:ascii="Calibri" w:hAnsi="Calibri"/>
          <w:sz w:val="22"/>
          <w:szCs w:val="22"/>
        </w:rPr>
        <w:t xml:space="preserve">générales </w:t>
      </w:r>
      <w:r w:rsidRPr="00E81A04">
        <w:rPr>
          <w:rFonts w:ascii="Calibri" w:hAnsi="Calibri"/>
          <w:sz w:val="22"/>
          <w:szCs w:val="22"/>
        </w:rPr>
        <w:t>s’imposent à tous les membres, y compris absents</w:t>
      </w:r>
      <w:r w:rsidR="00172E35">
        <w:rPr>
          <w:rFonts w:ascii="Calibri" w:hAnsi="Calibri"/>
          <w:sz w:val="22"/>
          <w:szCs w:val="22"/>
        </w:rPr>
        <w:t xml:space="preserve"> ou représentés</w:t>
      </w:r>
      <w:r w:rsidRPr="00E81A04">
        <w:rPr>
          <w:rFonts w:ascii="Calibri" w:hAnsi="Calibri"/>
          <w:sz w:val="22"/>
          <w:szCs w:val="22"/>
        </w:rPr>
        <w:t>.</w:t>
      </w:r>
      <w:r w:rsidR="00874C7F"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ARTICLE 1</w:t>
      </w:r>
      <w:r w:rsidR="003262ED">
        <w:rPr>
          <w:rFonts w:ascii="Calibri" w:hAnsi="Calibri"/>
          <w:b/>
          <w:bCs/>
          <w:sz w:val="22"/>
          <w:szCs w:val="22"/>
        </w:rPr>
        <w:t>2</w:t>
      </w:r>
      <w:r w:rsidR="00874C7F" w:rsidRPr="00EF6267">
        <w:rPr>
          <w:rFonts w:ascii="Calibri" w:hAnsi="Calibri"/>
          <w:b/>
          <w:bCs/>
          <w:sz w:val="22"/>
          <w:szCs w:val="22"/>
        </w:rPr>
        <w:t xml:space="preserve"> - </w:t>
      </w:r>
      <w:r w:rsidR="003C3E32" w:rsidRPr="00EF6267">
        <w:rPr>
          <w:rFonts w:ascii="Calibri" w:hAnsi="Calibri"/>
          <w:b/>
          <w:bCs/>
          <w:sz w:val="22"/>
          <w:szCs w:val="22"/>
        </w:rPr>
        <w:t xml:space="preserve">ASSEMBLEE GENERALE EXTRAORDINAIRE </w:t>
      </w:r>
      <w:r w:rsidR="00874C7F" w:rsidRPr="00EF6267">
        <w:rPr>
          <w:rFonts w:ascii="Calibri" w:hAnsi="Calibri"/>
          <w:sz w:val="22"/>
          <w:szCs w:val="22"/>
        </w:rPr>
        <w:br/>
      </w:r>
      <w:r w:rsidR="00874C7F" w:rsidRPr="00B42EF0">
        <w:rPr>
          <w:rFonts w:ascii="Calibri" w:hAnsi="Calibri"/>
          <w:sz w:val="22"/>
          <w:szCs w:val="22"/>
        </w:rPr>
        <w:t xml:space="preserve">Si besoin est, ou sur la demande de la moitié plus un des membres inscrits, le président peut convoquer une assemblée générale extraordinaire, suivant les </w:t>
      </w:r>
      <w:r w:rsidRPr="00B42EF0">
        <w:rPr>
          <w:rFonts w:ascii="Calibri" w:hAnsi="Calibri"/>
          <w:sz w:val="22"/>
          <w:szCs w:val="22"/>
        </w:rPr>
        <w:t>mod</w:t>
      </w:r>
      <w:r w:rsidR="00874C7F" w:rsidRPr="00B42EF0">
        <w:rPr>
          <w:rFonts w:ascii="Calibri" w:hAnsi="Calibri"/>
          <w:sz w:val="22"/>
          <w:szCs w:val="22"/>
        </w:rPr>
        <w:t xml:space="preserve">alités prévues </w:t>
      </w:r>
      <w:r w:rsidRPr="00B42EF0">
        <w:rPr>
          <w:rFonts w:ascii="Calibri" w:hAnsi="Calibri"/>
          <w:sz w:val="22"/>
          <w:szCs w:val="22"/>
        </w:rPr>
        <w:t>aux présents statuts</w:t>
      </w:r>
      <w:r w:rsidR="00601762" w:rsidRPr="00B42EF0">
        <w:rPr>
          <w:rFonts w:ascii="Calibri" w:hAnsi="Calibri"/>
          <w:sz w:val="22"/>
          <w:szCs w:val="22"/>
        </w:rPr>
        <w:t xml:space="preserve"> et uniquement</w:t>
      </w:r>
      <w:r w:rsidR="00601762" w:rsidRPr="00B42EF0">
        <w:rPr>
          <w:rFonts w:ascii="Calibri" w:hAnsi="Calibri" w:cs="Avenir-Book"/>
          <w:sz w:val="22"/>
          <w:szCs w:val="22"/>
        </w:rPr>
        <w:t xml:space="preserve"> pour modification des statuts ou la dissolution </w:t>
      </w:r>
      <w:r w:rsidR="00B42EF0" w:rsidRPr="00B42EF0">
        <w:rPr>
          <w:rFonts w:ascii="Calibri" w:hAnsi="Calibri" w:cs="Avenir-Book"/>
          <w:sz w:val="22"/>
          <w:szCs w:val="22"/>
        </w:rPr>
        <w:t>ou pour des actes portant sur des immeubles.</w:t>
      </w:r>
    </w:p>
    <w:p w14:paraId="05D1E046" w14:textId="77777777" w:rsidR="00B42EF0" w:rsidRPr="000E485B" w:rsidRDefault="00B42EF0" w:rsidP="00B42EF0">
      <w:pPr>
        <w:autoSpaceDE w:val="0"/>
        <w:autoSpaceDN w:val="0"/>
        <w:adjustRightInd w:val="0"/>
        <w:rPr>
          <w:rFonts w:ascii="Calibri" w:hAnsi="Calibri" w:cs="Avenir-Book"/>
          <w:sz w:val="22"/>
          <w:szCs w:val="22"/>
        </w:rPr>
      </w:pPr>
      <w:r w:rsidRPr="000E485B">
        <w:rPr>
          <w:rFonts w:ascii="Calibri" w:hAnsi="Calibri" w:cs="Avenir-Book"/>
          <w:sz w:val="22"/>
          <w:szCs w:val="22"/>
        </w:rPr>
        <w:t>Les modalités de convocation sont les mêmes que pour l’assemblée générale ordinaire.</w:t>
      </w:r>
    </w:p>
    <w:p w14:paraId="5F958152" w14:textId="77777777" w:rsidR="00E81A04" w:rsidRDefault="00601762" w:rsidP="00601762">
      <w:pPr>
        <w:autoSpaceDE w:val="0"/>
        <w:autoSpaceDN w:val="0"/>
        <w:adjustRightInd w:val="0"/>
        <w:rPr>
          <w:rFonts w:ascii="Calibri" w:hAnsi="Calibri"/>
          <w:sz w:val="22"/>
          <w:szCs w:val="22"/>
        </w:rPr>
      </w:pPr>
      <w:r w:rsidRPr="00B42EF0">
        <w:rPr>
          <w:rFonts w:ascii="Calibri" w:hAnsi="Calibri" w:cs="Avenir-Book"/>
          <w:sz w:val="22"/>
          <w:szCs w:val="22"/>
        </w:rPr>
        <w:t>Les délibérations sont prises à la majorité des membres présents</w:t>
      </w:r>
      <w:r w:rsidR="001943CC">
        <w:rPr>
          <w:rFonts w:ascii="Calibri" w:hAnsi="Calibri" w:cs="Avenir-Book"/>
          <w:sz w:val="22"/>
          <w:szCs w:val="22"/>
        </w:rPr>
        <w:t>.</w:t>
      </w:r>
    </w:p>
    <w:p w14:paraId="058F00DB" w14:textId="77777777" w:rsidR="001943CC" w:rsidRPr="00B42EF0" w:rsidRDefault="001943CC" w:rsidP="00601762">
      <w:pPr>
        <w:autoSpaceDE w:val="0"/>
        <w:autoSpaceDN w:val="0"/>
        <w:adjustRightInd w:val="0"/>
        <w:rPr>
          <w:rFonts w:ascii="Calibri" w:hAnsi="Calibri"/>
          <w:sz w:val="22"/>
          <w:szCs w:val="22"/>
        </w:rPr>
      </w:pPr>
    </w:p>
    <w:p w14:paraId="57BFA7C9" w14:textId="77777777" w:rsidR="003B043D" w:rsidRDefault="003B043D" w:rsidP="0003428E">
      <w:pPr>
        <w:autoSpaceDE w:val="0"/>
        <w:autoSpaceDN w:val="0"/>
        <w:adjustRightInd w:val="0"/>
        <w:rPr>
          <w:rFonts w:ascii="Calibri" w:hAnsi="Calibri"/>
          <w:sz w:val="22"/>
          <w:szCs w:val="22"/>
        </w:rPr>
      </w:pPr>
    </w:p>
    <w:p w14:paraId="5A2091C5" w14:textId="6A263B59" w:rsidR="005A75BB" w:rsidRDefault="00874C7F" w:rsidP="0003428E">
      <w:pPr>
        <w:autoSpaceDE w:val="0"/>
        <w:autoSpaceDN w:val="0"/>
        <w:adjustRightInd w:val="0"/>
        <w:rPr>
          <w:rFonts w:ascii="Calibri" w:hAnsi="Calibri"/>
          <w:sz w:val="22"/>
          <w:szCs w:val="22"/>
        </w:rPr>
      </w:pPr>
      <w:r w:rsidRPr="00EF6267">
        <w:rPr>
          <w:rFonts w:ascii="Calibri" w:hAnsi="Calibri"/>
          <w:sz w:val="22"/>
          <w:szCs w:val="22"/>
        </w:rPr>
        <w:lastRenderedPageBreak/>
        <w:br/>
      </w:r>
      <w:r w:rsidR="003262ED" w:rsidRPr="00EF6267">
        <w:rPr>
          <w:rFonts w:ascii="Calibri" w:hAnsi="Calibri"/>
          <w:b/>
          <w:bCs/>
          <w:sz w:val="22"/>
          <w:szCs w:val="22"/>
        </w:rPr>
        <w:t>ARTICLE 1</w:t>
      </w:r>
      <w:r w:rsidR="003262ED">
        <w:rPr>
          <w:rFonts w:ascii="Calibri" w:hAnsi="Calibri"/>
          <w:b/>
          <w:bCs/>
          <w:sz w:val="22"/>
          <w:szCs w:val="22"/>
        </w:rPr>
        <w:t>3</w:t>
      </w:r>
      <w:r w:rsidR="003262ED" w:rsidRPr="00EF6267">
        <w:rPr>
          <w:rFonts w:ascii="Calibri" w:hAnsi="Calibri"/>
          <w:b/>
          <w:bCs/>
          <w:sz w:val="22"/>
          <w:szCs w:val="22"/>
        </w:rPr>
        <w:t xml:space="preserve"> </w:t>
      </w:r>
      <w:r w:rsidR="003262ED">
        <w:rPr>
          <w:rFonts w:ascii="Calibri" w:hAnsi="Calibri"/>
          <w:b/>
          <w:bCs/>
          <w:sz w:val="22"/>
          <w:szCs w:val="22"/>
        </w:rPr>
        <w:t xml:space="preserve">- </w:t>
      </w:r>
      <w:r w:rsidR="003C3E32" w:rsidRPr="00EF6267">
        <w:rPr>
          <w:rFonts w:ascii="Calibri" w:hAnsi="Calibri"/>
          <w:b/>
          <w:bCs/>
          <w:sz w:val="22"/>
          <w:szCs w:val="22"/>
        </w:rPr>
        <w:t xml:space="preserve">CONSEIL D'ADMINISTRATION </w:t>
      </w:r>
    </w:p>
    <w:p w14:paraId="2E8525F5" w14:textId="68EBBFCB" w:rsidR="003262ED" w:rsidRPr="003262ED" w:rsidRDefault="00477D48" w:rsidP="0003428E">
      <w:pPr>
        <w:autoSpaceDE w:val="0"/>
        <w:autoSpaceDN w:val="0"/>
        <w:adjustRightInd w:val="0"/>
        <w:rPr>
          <w:rFonts w:ascii="Calibri" w:hAnsi="Calibri"/>
          <w:i/>
          <w:color w:val="0000FF"/>
          <w:sz w:val="18"/>
          <w:szCs w:val="18"/>
        </w:rPr>
      </w:pPr>
      <w:r w:rsidRPr="00477D48">
        <w:rPr>
          <w:rFonts w:ascii="Calibri" w:hAnsi="Calibri"/>
          <w:sz w:val="22"/>
          <w:szCs w:val="22"/>
        </w:rPr>
        <w:t xml:space="preserve">L'association est dirigée par un conseil de </w:t>
      </w:r>
      <w:r w:rsidRPr="003B043D">
        <w:rPr>
          <w:rFonts w:ascii="Calibri" w:hAnsi="Calibri"/>
          <w:sz w:val="22"/>
          <w:szCs w:val="22"/>
          <w:highlight w:val="yellow"/>
        </w:rPr>
        <w:t>6 à 9 membres</w:t>
      </w:r>
      <w:r w:rsidRPr="00477D48">
        <w:rPr>
          <w:rFonts w:ascii="Calibri" w:hAnsi="Calibri"/>
          <w:sz w:val="22"/>
          <w:szCs w:val="22"/>
        </w:rPr>
        <w:t>, élus pour 2 années par l'assemblée générale. Les membres sont rééligibles. </w:t>
      </w:r>
      <w:r w:rsidR="007735CC" w:rsidRPr="00EF6267">
        <w:rPr>
          <w:rFonts w:ascii="Calibri" w:hAnsi="Calibri"/>
          <w:sz w:val="22"/>
          <w:szCs w:val="22"/>
        </w:rPr>
        <w:t xml:space="preserve"> Les membres sont rééligibles. </w:t>
      </w:r>
      <w:r w:rsidR="007735CC" w:rsidRPr="00EF6267">
        <w:rPr>
          <w:rFonts w:ascii="Calibri" w:hAnsi="Calibri"/>
          <w:sz w:val="22"/>
          <w:szCs w:val="22"/>
        </w:rPr>
        <w:br/>
      </w:r>
      <w:r w:rsidR="007735CC" w:rsidRPr="00EF6267">
        <w:rPr>
          <w:rFonts w:ascii="Calibri" w:hAnsi="Calibri"/>
          <w:sz w:val="22"/>
          <w:szCs w:val="22"/>
        </w:rPr>
        <w:br/>
        <w:t xml:space="preserve">Le conseil étant renouvelé chaque année par moitié, la première année, les membres sortants sont désignés par </w:t>
      </w:r>
      <w:r w:rsidR="00172E35">
        <w:rPr>
          <w:rFonts w:ascii="Calibri" w:hAnsi="Calibri"/>
          <w:sz w:val="22"/>
          <w:szCs w:val="22"/>
        </w:rPr>
        <w:t xml:space="preserve">tirage au </w:t>
      </w:r>
      <w:r w:rsidR="007735CC" w:rsidRPr="00EF6267">
        <w:rPr>
          <w:rFonts w:ascii="Calibri" w:hAnsi="Calibri"/>
          <w:sz w:val="22"/>
          <w:szCs w:val="22"/>
        </w:rPr>
        <w:t xml:space="preserve">sort. </w:t>
      </w:r>
    </w:p>
    <w:p w14:paraId="450DF75A" w14:textId="77777777" w:rsidR="001943CC" w:rsidRDefault="006713CC" w:rsidP="0003428E">
      <w:pPr>
        <w:autoSpaceDE w:val="0"/>
        <w:autoSpaceDN w:val="0"/>
        <w:adjustRightInd w:val="0"/>
        <w:rPr>
          <w:rFonts w:ascii="Calibri" w:hAnsi="Calibri"/>
          <w:sz w:val="22"/>
          <w:szCs w:val="22"/>
        </w:rPr>
      </w:pPr>
      <w:r>
        <w:rPr>
          <w:rFonts w:ascii="Calibri" w:hAnsi="Calibri"/>
          <w:sz w:val="22"/>
          <w:szCs w:val="22"/>
        </w:rPr>
        <w:br/>
        <w:t>En cas de vacance</w:t>
      </w:r>
      <w:r w:rsidR="007735CC" w:rsidRPr="00EF6267">
        <w:rPr>
          <w:rFonts w:ascii="Calibri" w:hAnsi="Calibri"/>
          <w:sz w:val="22"/>
          <w:szCs w:val="22"/>
        </w:rPr>
        <w:t>, le conseil pourvoit provisoirement au remplacement d</w:t>
      </w:r>
      <w:r>
        <w:rPr>
          <w:rFonts w:ascii="Calibri" w:hAnsi="Calibri"/>
          <w:sz w:val="22"/>
          <w:szCs w:val="22"/>
        </w:rPr>
        <w:t>u ou d</w:t>
      </w:r>
      <w:r w:rsidR="007735CC" w:rsidRPr="00EF6267">
        <w:rPr>
          <w:rFonts w:ascii="Calibri" w:hAnsi="Calibri"/>
          <w:sz w:val="22"/>
          <w:szCs w:val="22"/>
        </w:rPr>
        <w:t>e ses membres. Il est procédé à leur remplacement définitif par la plus prochaine assemblée générale. Les pouvoirs des membres ainsi élus prennent fin à l'expir</w:t>
      </w:r>
      <w:r w:rsidR="007735CC">
        <w:rPr>
          <w:rFonts w:ascii="Calibri" w:hAnsi="Calibri"/>
          <w:sz w:val="22"/>
          <w:szCs w:val="22"/>
        </w:rPr>
        <w:t>ation</w:t>
      </w:r>
      <w:r w:rsidR="001943CC">
        <w:rPr>
          <w:rFonts w:ascii="Calibri" w:hAnsi="Calibri"/>
          <w:sz w:val="22"/>
          <w:szCs w:val="22"/>
        </w:rPr>
        <w:t xml:space="preserve"> du</w:t>
      </w:r>
      <w:r w:rsidR="007735CC" w:rsidRPr="00EF6267">
        <w:rPr>
          <w:rFonts w:ascii="Calibri" w:hAnsi="Calibri"/>
          <w:sz w:val="22"/>
          <w:szCs w:val="22"/>
        </w:rPr>
        <w:t xml:space="preserve"> mandat des membres remplacés. </w:t>
      </w:r>
    </w:p>
    <w:p w14:paraId="43D71F3F" w14:textId="77777777" w:rsidR="001943CC" w:rsidRDefault="001943CC" w:rsidP="0003428E">
      <w:pPr>
        <w:autoSpaceDE w:val="0"/>
        <w:autoSpaceDN w:val="0"/>
        <w:adjustRightInd w:val="0"/>
        <w:rPr>
          <w:rFonts w:ascii="Calibri" w:hAnsi="Calibri"/>
          <w:sz w:val="22"/>
          <w:szCs w:val="22"/>
        </w:rPr>
      </w:pPr>
    </w:p>
    <w:p w14:paraId="2ED68EC7" w14:textId="77777777" w:rsidR="003262ED" w:rsidRPr="0003428E" w:rsidRDefault="001943CC" w:rsidP="008636C4">
      <w:pPr>
        <w:autoSpaceDE w:val="0"/>
        <w:autoSpaceDN w:val="0"/>
        <w:adjustRightInd w:val="0"/>
        <w:outlineLvl w:val="0"/>
        <w:rPr>
          <w:rFonts w:ascii="Calibri" w:hAnsi="Calibri" w:cs="Avenir-Heavy"/>
          <w:i/>
          <w:color w:val="0000FF"/>
          <w:sz w:val="18"/>
          <w:szCs w:val="18"/>
        </w:rPr>
      </w:pPr>
      <w:r>
        <w:rPr>
          <w:rFonts w:ascii="Calibri" w:hAnsi="Calibri"/>
          <w:sz w:val="22"/>
          <w:szCs w:val="22"/>
        </w:rPr>
        <w:t>En toutes circonstance</w:t>
      </w:r>
      <w:r w:rsidR="006713CC">
        <w:rPr>
          <w:rFonts w:ascii="Calibri" w:hAnsi="Calibri"/>
          <w:sz w:val="22"/>
          <w:szCs w:val="22"/>
        </w:rPr>
        <w:t>s</w:t>
      </w:r>
      <w:r>
        <w:rPr>
          <w:rFonts w:ascii="Calibri" w:hAnsi="Calibri"/>
          <w:sz w:val="22"/>
          <w:szCs w:val="22"/>
        </w:rPr>
        <w:t>, l’association est représentée par l’un ou plusieurs des membres du Conseil.</w:t>
      </w:r>
    </w:p>
    <w:p w14:paraId="7830286E" w14:textId="77777777" w:rsidR="0003428E" w:rsidRDefault="0003428E" w:rsidP="0003428E">
      <w:pPr>
        <w:autoSpaceDE w:val="0"/>
        <w:autoSpaceDN w:val="0"/>
        <w:adjustRightInd w:val="0"/>
        <w:rPr>
          <w:rFonts w:ascii="Calibri" w:hAnsi="Calibri"/>
          <w:sz w:val="22"/>
          <w:szCs w:val="22"/>
        </w:rPr>
      </w:pPr>
    </w:p>
    <w:p w14:paraId="6A8BF061" w14:textId="3227BD04" w:rsidR="004E54CE" w:rsidRDefault="00477D48" w:rsidP="0003428E">
      <w:pPr>
        <w:autoSpaceDE w:val="0"/>
        <w:autoSpaceDN w:val="0"/>
        <w:adjustRightInd w:val="0"/>
        <w:rPr>
          <w:rFonts w:ascii="Calibri" w:hAnsi="Calibri"/>
          <w:sz w:val="22"/>
          <w:szCs w:val="22"/>
        </w:rPr>
      </w:pPr>
      <w:r w:rsidRPr="00477D48">
        <w:rPr>
          <w:rFonts w:ascii="Calibri" w:hAnsi="Calibri"/>
          <w:sz w:val="22"/>
          <w:szCs w:val="22"/>
        </w:rPr>
        <w:t>Le conseil d'administration se réunit au moins une fois tous les six mois, physiquement ou par système de communication (visioconférence), sur convocation du président, ou à la demande du quart de ses membres. </w:t>
      </w:r>
      <w:r w:rsidR="007735CC" w:rsidRPr="00EF6267">
        <w:rPr>
          <w:rFonts w:ascii="Calibri" w:hAnsi="Calibri"/>
          <w:sz w:val="22"/>
          <w:szCs w:val="22"/>
        </w:rPr>
        <w:t xml:space="preserve"> </w:t>
      </w:r>
      <w:r w:rsidR="007735CC" w:rsidRPr="003262ED">
        <w:rPr>
          <w:rFonts w:ascii="Calibri" w:hAnsi="Calibri"/>
          <w:sz w:val="22"/>
          <w:szCs w:val="22"/>
        </w:rPr>
        <w:br/>
      </w:r>
      <w:r w:rsidR="007735CC" w:rsidRPr="00EF6267">
        <w:rPr>
          <w:rFonts w:ascii="Calibri" w:hAnsi="Calibri"/>
          <w:sz w:val="22"/>
          <w:szCs w:val="22"/>
        </w:rPr>
        <w:br/>
        <w:t>Les décisions sont prises à la majorité des voix</w:t>
      </w:r>
      <w:r w:rsidR="001943CC">
        <w:rPr>
          <w:rFonts w:ascii="Calibri" w:hAnsi="Calibri"/>
          <w:sz w:val="22"/>
          <w:szCs w:val="22"/>
        </w:rPr>
        <w:t xml:space="preserve"> </w:t>
      </w:r>
      <w:r w:rsidR="007735CC" w:rsidRPr="00EF6267">
        <w:rPr>
          <w:rFonts w:ascii="Calibri" w:hAnsi="Calibri"/>
          <w:sz w:val="22"/>
          <w:szCs w:val="22"/>
        </w:rPr>
        <w:t xml:space="preserve">; </w:t>
      </w:r>
      <w:r w:rsidR="003262ED">
        <w:rPr>
          <w:rFonts w:ascii="Calibri" w:hAnsi="Calibri"/>
          <w:sz w:val="22"/>
          <w:szCs w:val="22"/>
        </w:rPr>
        <w:t>e</w:t>
      </w:r>
      <w:r w:rsidR="007735CC" w:rsidRPr="00EF6267">
        <w:rPr>
          <w:rFonts w:ascii="Calibri" w:hAnsi="Calibri"/>
          <w:sz w:val="22"/>
          <w:szCs w:val="22"/>
        </w:rPr>
        <w:t xml:space="preserve">n cas de partage, la voix du président est prépondérante. </w:t>
      </w:r>
      <w:r w:rsidR="007735CC" w:rsidRPr="00EF6267">
        <w:rPr>
          <w:rFonts w:ascii="Calibri" w:hAnsi="Calibri"/>
          <w:sz w:val="22"/>
          <w:szCs w:val="22"/>
        </w:rPr>
        <w:br/>
      </w:r>
      <w:r w:rsidR="007735CC" w:rsidRPr="00EF6267">
        <w:rPr>
          <w:rFonts w:ascii="Calibri" w:hAnsi="Calibri"/>
          <w:sz w:val="22"/>
          <w:szCs w:val="22"/>
        </w:rPr>
        <w:br/>
        <w:t xml:space="preserve">Tout membre du </w:t>
      </w:r>
      <w:r w:rsidR="003C3E32">
        <w:rPr>
          <w:rFonts w:ascii="Calibri" w:hAnsi="Calibri"/>
          <w:sz w:val="22"/>
          <w:szCs w:val="22"/>
        </w:rPr>
        <w:t>conseil</w:t>
      </w:r>
      <w:r w:rsidR="007735CC" w:rsidRPr="00EF6267">
        <w:rPr>
          <w:rFonts w:ascii="Calibri" w:hAnsi="Calibri"/>
          <w:sz w:val="22"/>
          <w:szCs w:val="22"/>
        </w:rPr>
        <w:t xml:space="preserve"> qui, sans excuse, n'aura pas assisté à trois réunions consécutives </w:t>
      </w:r>
      <w:r w:rsidR="003C3E32">
        <w:rPr>
          <w:rFonts w:ascii="Calibri" w:hAnsi="Calibri"/>
          <w:sz w:val="22"/>
          <w:szCs w:val="22"/>
        </w:rPr>
        <w:t>sera</w:t>
      </w:r>
      <w:r w:rsidR="007735CC" w:rsidRPr="00EF6267">
        <w:rPr>
          <w:rFonts w:ascii="Calibri" w:hAnsi="Calibri"/>
          <w:sz w:val="22"/>
          <w:szCs w:val="22"/>
        </w:rPr>
        <w:t xml:space="preserve"> considéré comme démissionnaire. </w:t>
      </w:r>
      <w:r w:rsidR="007735CC" w:rsidRPr="00EF6267">
        <w:rPr>
          <w:rFonts w:ascii="Calibri" w:hAnsi="Calibri"/>
          <w:sz w:val="22"/>
          <w:szCs w:val="22"/>
        </w:rPr>
        <w:br/>
      </w:r>
      <w:r w:rsidR="007735CC" w:rsidRPr="00EF6267">
        <w:rPr>
          <w:rFonts w:ascii="Calibri" w:hAnsi="Calibri"/>
          <w:sz w:val="22"/>
          <w:szCs w:val="22"/>
        </w:rPr>
        <w:br/>
      </w:r>
      <w:r w:rsidR="0003428E" w:rsidRPr="001943CC">
        <w:rPr>
          <w:rFonts w:ascii="Calibri" w:hAnsi="Calibri"/>
          <w:sz w:val="22"/>
          <w:szCs w:val="22"/>
        </w:rPr>
        <w:t xml:space="preserve">Le conseil d’administration peut déléguer </w:t>
      </w:r>
      <w:r w:rsidR="001943CC">
        <w:rPr>
          <w:rFonts w:ascii="Calibri" w:hAnsi="Calibri"/>
          <w:sz w:val="22"/>
          <w:szCs w:val="22"/>
        </w:rPr>
        <w:t>l’un</w:t>
      </w:r>
      <w:r w:rsidR="0003428E" w:rsidRPr="001943CC">
        <w:rPr>
          <w:rFonts w:ascii="Calibri" w:hAnsi="Calibri"/>
          <w:sz w:val="22"/>
          <w:szCs w:val="22"/>
        </w:rPr>
        <w:t xml:space="preserve"> de ses pouvoirs, pour une durée déterminée, à un ou plusieurs de ses membres (signature d’un bail</w:t>
      </w:r>
      <w:r w:rsidR="006713CC">
        <w:rPr>
          <w:rFonts w:ascii="Calibri" w:hAnsi="Calibri"/>
          <w:sz w:val="22"/>
          <w:szCs w:val="22"/>
        </w:rPr>
        <w:t>, de</w:t>
      </w:r>
      <w:r w:rsidR="0003428E" w:rsidRPr="001943CC">
        <w:rPr>
          <w:rFonts w:ascii="Calibri" w:hAnsi="Calibri"/>
          <w:sz w:val="22"/>
          <w:szCs w:val="22"/>
        </w:rPr>
        <w:t xml:space="preserve"> chèques, etc.).</w:t>
      </w:r>
      <w:r w:rsidR="006713CC">
        <w:rPr>
          <w:rFonts w:ascii="Calibri" w:hAnsi="Calibri"/>
          <w:sz w:val="22"/>
          <w:szCs w:val="22"/>
        </w:rPr>
        <w:t xml:space="preserve"> Cette déc</w:t>
      </w:r>
      <w:r w:rsidR="001943CC">
        <w:rPr>
          <w:rFonts w:ascii="Calibri" w:hAnsi="Calibri"/>
          <w:sz w:val="22"/>
          <w:szCs w:val="22"/>
        </w:rPr>
        <w:t>ision est votée en réunion du Conseil.</w:t>
      </w:r>
      <w:r w:rsidR="007735CC" w:rsidRPr="0003428E">
        <w:rPr>
          <w:rFonts w:ascii="Calibri" w:hAnsi="Calibri"/>
          <w:i/>
          <w:color w:val="0000FF"/>
          <w:sz w:val="18"/>
          <w:szCs w:val="18"/>
        </w:rPr>
        <w:br/>
      </w:r>
    </w:p>
    <w:p w14:paraId="1591B326" w14:textId="77777777" w:rsidR="007735CC" w:rsidRDefault="007735CC" w:rsidP="0003428E">
      <w:pPr>
        <w:autoSpaceDE w:val="0"/>
        <w:autoSpaceDN w:val="0"/>
        <w:adjustRightInd w:val="0"/>
        <w:rPr>
          <w:rFonts w:ascii="Calibri" w:hAnsi="Calibri"/>
          <w:sz w:val="22"/>
          <w:szCs w:val="22"/>
        </w:rPr>
      </w:pPr>
      <w:r w:rsidRPr="00EF6267">
        <w:rPr>
          <w:rFonts w:ascii="Calibri" w:hAnsi="Calibri"/>
          <w:sz w:val="22"/>
          <w:szCs w:val="22"/>
        </w:rPr>
        <w:br/>
      </w:r>
      <w:r w:rsidR="003262ED" w:rsidRPr="00EF6267">
        <w:rPr>
          <w:rFonts w:ascii="Calibri" w:hAnsi="Calibri"/>
          <w:b/>
          <w:bCs/>
          <w:sz w:val="22"/>
          <w:szCs w:val="22"/>
        </w:rPr>
        <w:t>ARTICLE 1</w:t>
      </w:r>
      <w:r w:rsidR="003262ED">
        <w:rPr>
          <w:rFonts w:ascii="Calibri" w:hAnsi="Calibri"/>
          <w:b/>
          <w:bCs/>
          <w:sz w:val="22"/>
          <w:szCs w:val="22"/>
        </w:rPr>
        <w:t>4</w:t>
      </w:r>
      <w:r w:rsidR="003262ED" w:rsidRPr="00EF6267">
        <w:rPr>
          <w:rFonts w:ascii="Calibri" w:hAnsi="Calibri"/>
          <w:b/>
          <w:bCs/>
          <w:sz w:val="22"/>
          <w:szCs w:val="22"/>
        </w:rPr>
        <w:t xml:space="preserve"> </w:t>
      </w:r>
      <w:r>
        <w:rPr>
          <w:rFonts w:ascii="Calibri" w:hAnsi="Calibri"/>
          <w:b/>
          <w:bCs/>
          <w:sz w:val="22"/>
          <w:szCs w:val="22"/>
        </w:rPr>
        <w:t>–</w:t>
      </w:r>
      <w:r w:rsidRPr="00EF6267">
        <w:rPr>
          <w:rFonts w:ascii="Calibri" w:hAnsi="Calibri"/>
          <w:b/>
          <w:bCs/>
          <w:sz w:val="22"/>
          <w:szCs w:val="22"/>
        </w:rPr>
        <w:t xml:space="preserve"> </w:t>
      </w:r>
      <w:r w:rsidR="003C3E32">
        <w:rPr>
          <w:rFonts w:ascii="Calibri" w:hAnsi="Calibri"/>
          <w:b/>
          <w:bCs/>
          <w:sz w:val="22"/>
          <w:szCs w:val="22"/>
        </w:rPr>
        <w:t xml:space="preserve">LE BUREAU </w:t>
      </w:r>
    </w:p>
    <w:p w14:paraId="11928097" w14:textId="77777777" w:rsidR="006713CC" w:rsidRDefault="0003428E" w:rsidP="00262363">
      <w:pPr>
        <w:autoSpaceDE w:val="0"/>
        <w:autoSpaceDN w:val="0"/>
        <w:adjustRightInd w:val="0"/>
        <w:rPr>
          <w:rFonts w:ascii="Calibri" w:hAnsi="Calibri"/>
          <w:sz w:val="22"/>
          <w:szCs w:val="22"/>
        </w:rPr>
      </w:pPr>
      <w:r w:rsidRPr="00EF6267">
        <w:rPr>
          <w:rFonts w:ascii="Calibri" w:hAnsi="Calibri"/>
          <w:sz w:val="22"/>
          <w:szCs w:val="22"/>
        </w:rPr>
        <w:t xml:space="preserve">Le conseil d'administration </w:t>
      </w:r>
      <w:r w:rsidR="00262363">
        <w:rPr>
          <w:rFonts w:ascii="Calibri" w:hAnsi="Calibri"/>
          <w:sz w:val="22"/>
          <w:szCs w:val="22"/>
        </w:rPr>
        <w:t>élit</w:t>
      </w:r>
      <w:r w:rsidRPr="00EF6267">
        <w:rPr>
          <w:rFonts w:ascii="Calibri" w:hAnsi="Calibri"/>
          <w:sz w:val="22"/>
          <w:szCs w:val="22"/>
        </w:rPr>
        <w:t xml:space="preserve"> parmi ses membres, </w:t>
      </w:r>
      <w:r w:rsidRPr="001943CC">
        <w:rPr>
          <w:rFonts w:ascii="Calibri" w:hAnsi="Calibri"/>
          <w:sz w:val="22"/>
          <w:szCs w:val="22"/>
        </w:rPr>
        <w:t>à bulletin secret</w:t>
      </w:r>
      <w:r w:rsidRPr="00EF6267">
        <w:rPr>
          <w:rFonts w:ascii="Calibri" w:hAnsi="Calibri"/>
          <w:sz w:val="22"/>
          <w:szCs w:val="22"/>
        </w:rPr>
        <w:t>, un bureau composé de :</w:t>
      </w:r>
      <w:r w:rsidRPr="00EF6267">
        <w:rPr>
          <w:rFonts w:ascii="Calibri" w:hAnsi="Calibri"/>
          <w:sz w:val="22"/>
          <w:szCs w:val="22"/>
        </w:rPr>
        <w:br/>
        <w:t xml:space="preserve">1) </w:t>
      </w:r>
      <w:proofErr w:type="spellStart"/>
      <w:r w:rsidRPr="00EF6267">
        <w:rPr>
          <w:rFonts w:ascii="Calibri" w:hAnsi="Calibri"/>
          <w:sz w:val="22"/>
          <w:szCs w:val="22"/>
        </w:rPr>
        <w:t>Un</w:t>
      </w:r>
      <w:r w:rsidR="00B86BDC">
        <w:rPr>
          <w:rFonts w:ascii="Calibri" w:hAnsi="Calibri"/>
          <w:sz w:val="22"/>
          <w:szCs w:val="22"/>
        </w:rPr>
        <w:t>-e</w:t>
      </w:r>
      <w:proofErr w:type="spellEnd"/>
      <w:r w:rsidR="00B86BDC">
        <w:rPr>
          <w:rFonts w:ascii="Calibri" w:hAnsi="Calibri"/>
          <w:sz w:val="22"/>
          <w:szCs w:val="22"/>
        </w:rPr>
        <w:t>-</w:t>
      </w:r>
      <w:r w:rsidRPr="00EF6267">
        <w:rPr>
          <w:rFonts w:ascii="Calibri" w:hAnsi="Calibri"/>
          <w:sz w:val="22"/>
          <w:szCs w:val="22"/>
        </w:rPr>
        <w:t xml:space="preserve"> </w:t>
      </w:r>
      <w:proofErr w:type="spellStart"/>
      <w:r w:rsidRPr="00EF6267">
        <w:rPr>
          <w:rFonts w:ascii="Calibri" w:hAnsi="Calibri"/>
          <w:sz w:val="22"/>
          <w:szCs w:val="22"/>
        </w:rPr>
        <w:t>président</w:t>
      </w:r>
      <w:r w:rsidR="001943CC">
        <w:rPr>
          <w:rFonts w:ascii="Calibri" w:hAnsi="Calibri"/>
          <w:sz w:val="22"/>
          <w:szCs w:val="22"/>
        </w:rPr>
        <w:t>-e</w:t>
      </w:r>
      <w:proofErr w:type="spellEnd"/>
      <w:r w:rsidR="001943CC">
        <w:rPr>
          <w:rFonts w:ascii="Calibri" w:hAnsi="Calibri"/>
          <w:sz w:val="22"/>
          <w:szCs w:val="22"/>
        </w:rPr>
        <w:t>-</w:t>
      </w:r>
      <w:r w:rsidR="00B86BDC">
        <w:rPr>
          <w:rFonts w:ascii="Calibri" w:hAnsi="Calibri"/>
          <w:sz w:val="22"/>
          <w:szCs w:val="22"/>
        </w:rPr>
        <w:t xml:space="preserve"> </w:t>
      </w:r>
      <w:r w:rsidR="001943CC">
        <w:rPr>
          <w:rFonts w:ascii="Calibri" w:hAnsi="Calibri"/>
          <w:sz w:val="22"/>
          <w:szCs w:val="22"/>
        </w:rPr>
        <w:t>;</w:t>
      </w:r>
      <w:r w:rsidR="00F26404">
        <w:rPr>
          <w:rFonts w:ascii="Calibri" w:hAnsi="Calibri"/>
          <w:sz w:val="22"/>
          <w:szCs w:val="22"/>
        </w:rPr>
        <w:t xml:space="preserve"> </w:t>
      </w:r>
    </w:p>
    <w:p w14:paraId="3C5BD4C8" w14:textId="77777777" w:rsidR="001943CC" w:rsidRDefault="006713CC" w:rsidP="00262363">
      <w:pPr>
        <w:autoSpaceDE w:val="0"/>
        <w:autoSpaceDN w:val="0"/>
        <w:adjustRightInd w:val="0"/>
        <w:rPr>
          <w:rFonts w:ascii="Calibri" w:hAnsi="Calibri"/>
          <w:sz w:val="22"/>
          <w:szCs w:val="22"/>
        </w:rPr>
      </w:pPr>
      <w:r>
        <w:rPr>
          <w:rFonts w:ascii="Calibri" w:hAnsi="Calibri"/>
          <w:sz w:val="22"/>
          <w:szCs w:val="22"/>
        </w:rPr>
        <w:t>2</w:t>
      </w:r>
      <w:r w:rsidR="0003428E" w:rsidRPr="00EF6267">
        <w:rPr>
          <w:rFonts w:ascii="Calibri" w:hAnsi="Calibri"/>
          <w:sz w:val="22"/>
          <w:szCs w:val="22"/>
        </w:rPr>
        <w:t xml:space="preserve">) </w:t>
      </w:r>
      <w:proofErr w:type="spellStart"/>
      <w:r w:rsidR="0003428E" w:rsidRPr="00EF6267">
        <w:rPr>
          <w:rFonts w:ascii="Calibri" w:hAnsi="Calibri"/>
          <w:sz w:val="22"/>
          <w:szCs w:val="22"/>
        </w:rPr>
        <w:t>Un</w:t>
      </w:r>
      <w:r w:rsidR="00B86BDC">
        <w:rPr>
          <w:rFonts w:ascii="Calibri" w:hAnsi="Calibri"/>
          <w:sz w:val="22"/>
          <w:szCs w:val="22"/>
        </w:rPr>
        <w:t>-</w:t>
      </w:r>
      <w:r w:rsidR="00262363">
        <w:rPr>
          <w:rFonts w:ascii="Calibri" w:hAnsi="Calibri"/>
          <w:sz w:val="22"/>
          <w:szCs w:val="22"/>
        </w:rPr>
        <w:t>e</w:t>
      </w:r>
      <w:proofErr w:type="spellEnd"/>
      <w:r w:rsidR="00B86BDC">
        <w:rPr>
          <w:rFonts w:ascii="Calibri" w:hAnsi="Calibri"/>
          <w:sz w:val="22"/>
          <w:szCs w:val="22"/>
        </w:rPr>
        <w:t>-</w:t>
      </w:r>
      <w:r w:rsidR="0003428E" w:rsidRPr="00EF6267">
        <w:rPr>
          <w:rFonts w:ascii="Calibri" w:hAnsi="Calibri"/>
          <w:sz w:val="22"/>
          <w:szCs w:val="22"/>
        </w:rPr>
        <w:t xml:space="preserve"> secrétaire</w:t>
      </w:r>
      <w:r w:rsidR="001943CC">
        <w:rPr>
          <w:rFonts w:ascii="Calibri" w:hAnsi="Calibri"/>
          <w:sz w:val="22"/>
          <w:szCs w:val="22"/>
        </w:rPr>
        <w:t> ;</w:t>
      </w:r>
      <w:r>
        <w:rPr>
          <w:rFonts w:ascii="Calibri" w:hAnsi="Calibri"/>
          <w:sz w:val="22"/>
          <w:szCs w:val="22"/>
        </w:rPr>
        <w:br/>
        <w:t>3</w:t>
      </w:r>
      <w:r w:rsidR="0003428E" w:rsidRPr="00EF6267">
        <w:rPr>
          <w:rFonts w:ascii="Calibri" w:hAnsi="Calibri"/>
          <w:sz w:val="22"/>
          <w:szCs w:val="22"/>
        </w:rPr>
        <w:t xml:space="preserve">) </w:t>
      </w:r>
      <w:proofErr w:type="spellStart"/>
      <w:r w:rsidR="0003428E" w:rsidRPr="00EF6267">
        <w:rPr>
          <w:rFonts w:ascii="Calibri" w:hAnsi="Calibri"/>
          <w:sz w:val="22"/>
          <w:szCs w:val="22"/>
        </w:rPr>
        <w:t>Un</w:t>
      </w:r>
      <w:r w:rsidR="00544D6C">
        <w:rPr>
          <w:rFonts w:ascii="Calibri" w:hAnsi="Calibri"/>
          <w:sz w:val="22"/>
          <w:szCs w:val="22"/>
        </w:rPr>
        <w:t>-e</w:t>
      </w:r>
      <w:proofErr w:type="spellEnd"/>
      <w:r w:rsidR="00544D6C">
        <w:rPr>
          <w:rFonts w:ascii="Calibri" w:hAnsi="Calibri"/>
          <w:sz w:val="22"/>
          <w:szCs w:val="22"/>
        </w:rPr>
        <w:t>-</w:t>
      </w:r>
      <w:r w:rsidR="0003428E" w:rsidRPr="00EF6267">
        <w:rPr>
          <w:rFonts w:ascii="Calibri" w:hAnsi="Calibri"/>
          <w:sz w:val="22"/>
          <w:szCs w:val="22"/>
        </w:rPr>
        <w:t xml:space="preserve"> </w:t>
      </w:r>
      <w:proofErr w:type="spellStart"/>
      <w:r w:rsidR="0003428E" w:rsidRPr="00EF6267">
        <w:rPr>
          <w:rFonts w:ascii="Calibri" w:hAnsi="Calibri"/>
          <w:sz w:val="22"/>
          <w:szCs w:val="22"/>
        </w:rPr>
        <w:t>trésorier</w:t>
      </w:r>
      <w:r w:rsidR="00B86BDC">
        <w:rPr>
          <w:rFonts w:ascii="Calibri" w:hAnsi="Calibri"/>
          <w:sz w:val="22"/>
          <w:szCs w:val="22"/>
        </w:rPr>
        <w:t>-</w:t>
      </w:r>
      <w:r w:rsidR="00262363">
        <w:rPr>
          <w:rFonts w:ascii="Calibri" w:hAnsi="Calibri"/>
          <w:sz w:val="22"/>
          <w:szCs w:val="22"/>
        </w:rPr>
        <w:t>e</w:t>
      </w:r>
      <w:proofErr w:type="spellEnd"/>
      <w:r w:rsidR="00B86BDC">
        <w:rPr>
          <w:rFonts w:ascii="Calibri" w:hAnsi="Calibri"/>
          <w:sz w:val="22"/>
          <w:szCs w:val="22"/>
        </w:rPr>
        <w:t>-</w:t>
      </w:r>
      <w:r w:rsidR="001943CC">
        <w:rPr>
          <w:rFonts w:ascii="Calibri" w:hAnsi="Calibri"/>
          <w:sz w:val="22"/>
          <w:szCs w:val="22"/>
        </w:rPr>
        <w:t> ;</w:t>
      </w:r>
    </w:p>
    <w:p w14:paraId="29FED1C7" w14:textId="77777777" w:rsidR="00262363" w:rsidRDefault="001943CC" w:rsidP="00262363">
      <w:pPr>
        <w:autoSpaceDE w:val="0"/>
        <w:autoSpaceDN w:val="0"/>
        <w:adjustRightInd w:val="0"/>
        <w:rPr>
          <w:rFonts w:ascii="Calibri" w:hAnsi="Calibri"/>
          <w:sz w:val="22"/>
          <w:szCs w:val="22"/>
        </w:rPr>
      </w:pPr>
      <w:r>
        <w:rPr>
          <w:rFonts w:ascii="Calibri" w:hAnsi="Calibri"/>
          <w:sz w:val="22"/>
          <w:szCs w:val="22"/>
        </w:rPr>
        <w:t>Les fonctions de Président et de Trésorier ne sont pas cumulables.</w:t>
      </w:r>
    </w:p>
    <w:p w14:paraId="2FC27FF5" w14:textId="77777777" w:rsidR="00314F48" w:rsidRDefault="00314F48" w:rsidP="00262363">
      <w:pPr>
        <w:autoSpaceDE w:val="0"/>
        <w:autoSpaceDN w:val="0"/>
        <w:adjustRightInd w:val="0"/>
        <w:rPr>
          <w:rFonts w:ascii="Calibri" w:hAnsi="Calibri"/>
          <w:sz w:val="22"/>
          <w:szCs w:val="22"/>
        </w:rPr>
      </w:pPr>
      <w:r>
        <w:rPr>
          <w:rFonts w:ascii="Calibri" w:hAnsi="Calibri"/>
          <w:sz w:val="22"/>
          <w:szCs w:val="22"/>
        </w:rPr>
        <w:t>La durée du mandat est de deux ans.</w:t>
      </w:r>
    </w:p>
    <w:p w14:paraId="53B3AA7A" w14:textId="77777777" w:rsidR="00D62272" w:rsidRDefault="00D62272" w:rsidP="00262363">
      <w:pPr>
        <w:autoSpaceDE w:val="0"/>
        <w:autoSpaceDN w:val="0"/>
        <w:adjustRightInd w:val="0"/>
        <w:rPr>
          <w:rFonts w:ascii="Calibri" w:hAnsi="Calibri"/>
          <w:sz w:val="22"/>
          <w:szCs w:val="22"/>
        </w:rPr>
      </w:pPr>
    </w:p>
    <w:p w14:paraId="2E9FE74F" w14:textId="77777777" w:rsidR="00D62272" w:rsidRPr="00D62272" w:rsidRDefault="00D62272" w:rsidP="00D62272">
      <w:pPr>
        <w:autoSpaceDE w:val="0"/>
        <w:autoSpaceDN w:val="0"/>
        <w:adjustRightInd w:val="0"/>
        <w:rPr>
          <w:rFonts w:ascii="Calibri" w:hAnsi="Calibri"/>
          <w:sz w:val="22"/>
          <w:szCs w:val="22"/>
        </w:rPr>
      </w:pPr>
      <w:r>
        <w:rPr>
          <w:rFonts w:ascii="Calibri" w:hAnsi="Calibri"/>
          <w:sz w:val="22"/>
          <w:szCs w:val="22"/>
        </w:rPr>
        <w:t xml:space="preserve">Le président est habilité </w:t>
      </w:r>
      <w:r w:rsidRPr="00D62272">
        <w:rPr>
          <w:rFonts w:ascii="Calibri" w:hAnsi="Calibri"/>
          <w:sz w:val="22"/>
          <w:szCs w:val="22"/>
        </w:rPr>
        <w:t>à représenter l’association dans tous les actes de la vie civile</w:t>
      </w:r>
      <w:r>
        <w:rPr>
          <w:rFonts w:ascii="Calibri" w:hAnsi="Calibri"/>
          <w:sz w:val="22"/>
          <w:szCs w:val="22"/>
        </w:rPr>
        <w:t>, il est le mandataire de l’association</w:t>
      </w:r>
      <w:r w:rsidRPr="00D62272">
        <w:rPr>
          <w:rFonts w:ascii="Calibri" w:hAnsi="Calibri"/>
          <w:sz w:val="22"/>
          <w:szCs w:val="22"/>
        </w:rPr>
        <w:t xml:space="preserve">. </w:t>
      </w:r>
      <w:r>
        <w:rPr>
          <w:rFonts w:ascii="Calibri" w:hAnsi="Calibri"/>
          <w:sz w:val="22"/>
          <w:szCs w:val="22"/>
        </w:rPr>
        <w:t xml:space="preserve">Il </w:t>
      </w:r>
      <w:r w:rsidRPr="00D62272">
        <w:rPr>
          <w:rFonts w:ascii="Calibri" w:hAnsi="Calibri"/>
          <w:bCs/>
          <w:sz w:val="22"/>
          <w:szCs w:val="22"/>
        </w:rPr>
        <w:t>peut signer les contrats au nom de l’association</w:t>
      </w:r>
      <w:r>
        <w:rPr>
          <w:rFonts w:ascii="Calibri" w:hAnsi="Calibri"/>
          <w:sz w:val="22"/>
          <w:szCs w:val="22"/>
        </w:rPr>
        <w:t xml:space="preserve">, à condition que le conseil d’administration l’autorise. </w:t>
      </w:r>
      <w:r w:rsidRPr="00D62272">
        <w:rPr>
          <w:rFonts w:ascii="Calibri" w:hAnsi="Calibri"/>
          <w:sz w:val="22"/>
          <w:szCs w:val="22"/>
        </w:rPr>
        <w:t>Le pré</w:t>
      </w:r>
      <w:r>
        <w:rPr>
          <w:rFonts w:ascii="Calibri" w:hAnsi="Calibri"/>
          <w:sz w:val="22"/>
          <w:szCs w:val="22"/>
        </w:rPr>
        <w:t xml:space="preserve">sident ordonnance les dépenses, il peut </w:t>
      </w:r>
      <w:r w:rsidR="006713CC">
        <w:rPr>
          <w:rFonts w:ascii="Calibri" w:hAnsi="Calibri"/>
          <w:sz w:val="22"/>
          <w:szCs w:val="22"/>
        </w:rPr>
        <w:t>ouvrir et</w:t>
      </w:r>
      <w:r w:rsidRPr="00D62272">
        <w:rPr>
          <w:rFonts w:ascii="Calibri" w:hAnsi="Calibri"/>
          <w:sz w:val="22"/>
          <w:szCs w:val="22"/>
        </w:rPr>
        <w:t xml:space="preserve"> faire fonctionner les comptes de l’association.</w:t>
      </w:r>
      <w:r>
        <w:rPr>
          <w:rFonts w:ascii="Calibri" w:hAnsi="Calibri"/>
          <w:sz w:val="22"/>
          <w:szCs w:val="22"/>
        </w:rPr>
        <w:t xml:space="preserve"> I</w:t>
      </w:r>
      <w:r w:rsidRPr="00D62272">
        <w:rPr>
          <w:rFonts w:ascii="Calibri" w:hAnsi="Calibri"/>
          <w:sz w:val="22"/>
          <w:szCs w:val="22"/>
        </w:rPr>
        <w:t xml:space="preserve">l appartient </w:t>
      </w:r>
      <w:r>
        <w:rPr>
          <w:rFonts w:ascii="Calibri" w:hAnsi="Calibri"/>
          <w:sz w:val="22"/>
          <w:szCs w:val="22"/>
        </w:rPr>
        <w:t xml:space="preserve">au président </w:t>
      </w:r>
      <w:r w:rsidRPr="00D62272">
        <w:rPr>
          <w:rFonts w:ascii="Calibri" w:hAnsi="Calibri"/>
          <w:sz w:val="22"/>
          <w:szCs w:val="22"/>
        </w:rPr>
        <w:t>de veiller au respect des prescriptions légales (règles de sécurité, par exemple). Ainsi, il est considéré comme l’employeur des salariés de l’association vis-à-vis des organismes de sécurité sociale.</w:t>
      </w:r>
    </w:p>
    <w:p w14:paraId="47798522" w14:textId="77777777" w:rsidR="00D62272" w:rsidRDefault="00D62272" w:rsidP="00D62272">
      <w:pPr>
        <w:autoSpaceDE w:val="0"/>
        <w:autoSpaceDN w:val="0"/>
        <w:adjustRightInd w:val="0"/>
        <w:rPr>
          <w:rFonts w:ascii="Calibri" w:hAnsi="Calibri"/>
          <w:sz w:val="22"/>
          <w:szCs w:val="22"/>
        </w:rPr>
      </w:pPr>
    </w:p>
    <w:p w14:paraId="1BF5557A" w14:textId="77777777" w:rsidR="00720111" w:rsidRPr="00D62272" w:rsidRDefault="00A7026E" w:rsidP="00A7026E">
      <w:pPr>
        <w:autoSpaceDE w:val="0"/>
        <w:autoSpaceDN w:val="0"/>
        <w:adjustRightInd w:val="0"/>
        <w:rPr>
          <w:rFonts w:ascii="Calibri" w:hAnsi="Calibri"/>
          <w:sz w:val="22"/>
          <w:szCs w:val="22"/>
        </w:rPr>
      </w:pPr>
      <w:r w:rsidRPr="00A7026E">
        <w:rPr>
          <w:rFonts w:ascii="Calibri" w:hAnsi="Calibri"/>
          <w:sz w:val="22"/>
          <w:szCs w:val="22"/>
        </w:rPr>
        <w:t>Le trésorier partage avec le président la charge de tout ce qui concerne la gestion de l’association.</w:t>
      </w:r>
      <w:r>
        <w:rPr>
          <w:rFonts w:ascii="Calibri" w:hAnsi="Calibri"/>
          <w:sz w:val="22"/>
          <w:szCs w:val="22"/>
        </w:rPr>
        <w:t xml:space="preserve"> </w:t>
      </w:r>
      <w:r w:rsidRPr="00A7026E">
        <w:rPr>
          <w:rFonts w:ascii="Calibri" w:hAnsi="Calibri"/>
          <w:sz w:val="22"/>
          <w:szCs w:val="22"/>
        </w:rPr>
        <w:t>Il dispose, avec le président, de la signature sur les comp</w:t>
      </w:r>
      <w:r>
        <w:rPr>
          <w:rFonts w:ascii="Calibri" w:hAnsi="Calibri"/>
          <w:sz w:val="22"/>
          <w:szCs w:val="22"/>
        </w:rPr>
        <w:t xml:space="preserve">tes bancaires de l’association. </w:t>
      </w:r>
      <w:r w:rsidRPr="00A7026E">
        <w:rPr>
          <w:rFonts w:ascii="Calibri" w:hAnsi="Calibri"/>
          <w:sz w:val="22"/>
          <w:szCs w:val="22"/>
        </w:rPr>
        <w:t>Il effectue les paiements, recouvr</w:t>
      </w:r>
      <w:r w:rsidR="006713CC">
        <w:rPr>
          <w:rFonts w:ascii="Calibri" w:hAnsi="Calibri"/>
          <w:sz w:val="22"/>
          <w:szCs w:val="22"/>
        </w:rPr>
        <w:t>e les recettes et, à ce titre i</w:t>
      </w:r>
      <w:r w:rsidRPr="00A7026E">
        <w:rPr>
          <w:rFonts w:ascii="Calibri" w:hAnsi="Calibri"/>
          <w:sz w:val="22"/>
          <w:szCs w:val="22"/>
        </w:rPr>
        <w:t>l fait fonctionner les comptes de l'association et est responsable de leur tenue.</w:t>
      </w:r>
      <w:r w:rsidR="00BC18C7">
        <w:rPr>
          <w:rFonts w:ascii="Calibri" w:hAnsi="Calibri"/>
          <w:sz w:val="22"/>
          <w:szCs w:val="22"/>
        </w:rPr>
        <w:t xml:space="preserve"> </w:t>
      </w:r>
      <w:r w:rsidR="008E582D" w:rsidRPr="008E582D">
        <w:rPr>
          <w:rFonts w:ascii="Calibri" w:hAnsi="Calibri"/>
          <w:sz w:val="22"/>
          <w:szCs w:val="22"/>
        </w:rPr>
        <w:t>Il rend compte de sa gestion devant l’assemblée générale.</w:t>
      </w:r>
    </w:p>
    <w:p w14:paraId="2DDCE0EB" w14:textId="77777777" w:rsidR="00D62272" w:rsidRPr="00D62272" w:rsidRDefault="00D62272" w:rsidP="00D62272">
      <w:pPr>
        <w:autoSpaceDE w:val="0"/>
        <w:autoSpaceDN w:val="0"/>
        <w:adjustRightInd w:val="0"/>
        <w:rPr>
          <w:rFonts w:ascii="Calibri" w:hAnsi="Calibri"/>
          <w:sz w:val="22"/>
          <w:szCs w:val="22"/>
        </w:rPr>
      </w:pPr>
    </w:p>
    <w:p w14:paraId="0DAD68AC" w14:textId="77777777" w:rsidR="00D62272" w:rsidRPr="00D62272" w:rsidRDefault="00D13F7A" w:rsidP="00D13F7A">
      <w:pPr>
        <w:autoSpaceDE w:val="0"/>
        <w:autoSpaceDN w:val="0"/>
        <w:adjustRightInd w:val="0"/>
        <w:rPr>
          <w:rFonts w:ascii="Calibri" w:hAnsi="Calibri"/>
          <w:sz w:val="22"/>
          <w:szCs w:val="22"/>
        </w:rPr>
      </w:pPr>
      <w:r w:rsidRPr="00D13F7A">
        <w:rPr>
          <w:rFonts w:ascii="Calibri" w:hAnsi="Calibri"/>
          <w:sz w:val="22"/>
          <w:szCs w:val="22"/>
        </w:rPr>
        <w:t>Le secrétaire est chargé de la tenue des différents registres de l’association, de la rédaction des procès-verbaux des assemblées et des conseils d’administration qu’il signe a</w:t>
      </w:r>
      <w:r>
        <w:rPr>
          <w:rFonts w:ascii="Calibri" w:hAnsi="Calibri"/>
          <w:sz w:val="22"/>
          <w:szCs w:val="22"/>
        </w:rPr>
        <w:t xml:space="preserve">fin de les certifier conformes. </w:t>
      </w:r>
      <w:r w:rsidR="009855ED">
        <w:rPr>
          <w:rFonts w:ascii="Calibri" w:hAnsi="Calibri"/>
          <w:sz w:val="22"/>
          <w:szCs w:val="22"/>
        </w:rPr>
        <w:t>S</w:t>
      </w:r>
      <w:r w:rsidRPr="00D13F7A">
        <w:rPr>
          <w:rFonts w:ascii="Calibri" w:hAnsi="Calibri"/>
          <w:sz w:val="22"/>
          <w:szCs w:val="22"/>
        </w:rPr>
        <w:t>es actes font foi jusqu’à preuve du contraire.</w:t>
      </w:r>
    </w:p>
    <w:p w14:paraId="50954508" w14:textId="77777777" w:rsidR="00F26404" w:rsidRPr="001943CC" w:rsidRDefault="00F26404" w:rsidP="00262363">
      <w:pPr>
        <w:autoSpaceDE w:val="0"/>
        <w:autoSpaceDN w:val="0"/>
        <w:adjustRightInd w:val="0"/>
        <w:rPr>
          <w:rFonts w:ascii="Calibri" w:hAnsi="Calibri"/>
          <w:i/>
          <w:color w:val="0000FF"/>
          <w:sz w:val="18"/>
          <w:szCs w:val="18"/>
        </w:rPr>
      </w:pPr>
    </w:p>
    <w:p w14:paraId="098626BE" w14:textId="6E94BDC8" w:rsidR="00262363" w:rsidRDefault="00262363" w:rsidP="00262363">
      <w:pPr>
        <w:autoSpaceDE w:val="0"/>
        <w:autoSpaceDN w:val="0"/>
        <w:adjustRightInd w:val="0"/>
        <w:rPr>
          <w:rFonts w:ascii="Avenir-Book" w:hAnsi="Avenir-Book" w:cs="Avenir-Book"/>
          <w:sz w:val="18"/>
          <w:szCs w:val="18"/>
        </w:rPr>
      </w:pPr>
    </w:p>
    <w:p w14:paraId="5B4193D8" w14:textId="77777777" w:rsidR="003B043D" w:rsidRDefault="003B043D" w:rsidP="00262363">
      <w:pPr>
        <w:autoSpaceDE w:val="0"/>
        <w:autoSpaceDN w:val="0"/>
        <w:adjustRightInd w:val="0"/>
        <w:rPr>
          <w:rFonts w:ascii="Avenir-Book" w:hAnsi="Avenir-Book" w:cs="Avenir-Book"/>
          <w:sz w:val="18"/>
          <w:szCs w:val="18"/>
        </w:rPr>
      </w:pPr>
    </w:p>
    <w:p w14:paraId="7A88EA89" w14:textId="77777777" w:rsidR="003262ED" w:rsidRDefault="00874C7F" w:rsidP="008636C4">
      <w:pPr>
        <w:outlineLvl w:val="0"/>
        <w:rPr>
          <w:rFonts w:ascii="Calibri" w:hAnsi="Calibri"/>
          <w:b/>
          <w:bCs/>
          <w:sz w:val="22"/>
          <w:szCs w:val="22"/>
        </w:rPr>
      </w:pPr>
      <w:r w:rsidRPr="00EF6267">
        <w:rPr>
          <w:rFonts w:ascii="Calibri" w:hAnsi="Calibri"/>
          <w:b/>
          <w:bCs/>
          <w:sz w:val="22"/>
          <w:szCs w:val="22"/>
        </w:rPr>
        <w:lastRenderedPageBreak/>
        <w:t>ARTICLE 1</w:t>
      </w:r>
      <w:r w:rsidR="003262ED">
        <w:rPr>
          <w:rFonts w:ascii="Calibri" w:hAnsi="Calibri"/>
          <w:b/>
          <w:bCs/>
          <w:sz w:val="22"/>
          <w:szCs w:val="22"/>
        </w:rPr>
        <w:t>5</w:t>
      </w:r>
      <w:r w:rsidRPr="00EF6267">
        <w:rPr>
          <w:rFonts w:ascii="Calibri" w:hAnsi="Calibri"/>
          <w:b/>
          <w:bCs/>
          <w:sz w:val="22"/>
          <w:szCs w:val="22"/>
        </w:rPr>
        <w:t xml:space="preserve"> </w:t>
      </w:r>
      <w:r w:rsidR="003262ED">
        <w:rPr>
          <w:rFonts w:ascii="Calibri" w:hAnsi="Calibri"/>
          <w:b/>
          <w:bCs/>
          <w:sz w:val="22"/>
          <w:szCs w:val="22"/>
        </w:rPr>
        <w:t>–</w:t>
      </w:r>
      <w:r w:rsidRPr="00EF6267">
        <w:rPr>
          <w:rFonts w:ascii="Calibri" w:hAnsi="Calibri"/>
          <w:b/>
          <w:bCs/>
          <w:sz w:val="22"/>
          <w:szCs w:val="22"/>
        </w:rPr>
        <w:t xml:space="preserve"> </w:t>
      </w:r>
      <w:r w:rsidR="003C3E32">
        <w:rPr>
          <w:rFonts w:ascii="Calibri" w:hAnsi="Calibri"/>
          <w:b/>
          <w:bCs/>
          <w:sz w:val="22"/>
          <w:szCs w:val="22"/>
        </w:rPr>
        <w:t>INDEMNITES</w:t>
      </w:r>
    </w:p>
    <w:p w14:paraId="719A8DB7" w14:textId="77777777" w:rsidR="00E43C1E" w:rsidRDefault="000E485B" w:rsidP="00E43C1E">
      <w:pPr>
        <w:autoSpaceDE w:val="0"/>
        <w:autoSpaceDN w:val="0"/>
        <w:adjustRightInd w:val="0"/>
        <w:jc w:val="both"/>
        <w:rPr>
          <w:rFonts w:ascii="Calibri" w:hAnsi="Calibri" w:cs="Avenir-Book"/>
          <w:sz w:val="22"/>
          <w:szCs w:val="22"/>
        </w:rPr>
      </w:pPr>
      <w:r w:rsidRPr="000E485B">
        <w:rPr>
          <w:rFonts w:ascii="Calibri" w:hAnsi="Calibri" w:cs="Avenir-Book"/>
          <w:sz w:val="22"/>
          <w:szCs w:val="22"/>
        </w:rPr>
        <w:t xml:space="preserve">Toutes les </w:t>
      </w:r>
      <w:r w:rsidR="00262363" w:rsidRPr="000E485B">
        <w:rPr>
          <w:rFonts w:ascii="Calibri" w:hAnsi="Calibri" w:cs="Avenir-Book"/>
          <w:sz w:val="22"/>
          <w:szCs w:val="22"/>
        </w:rPr>
        <w:t>fonctions</w:t>
      </w:r>
      <w:r w:rsidRPr="000E485B">
        <w:rPr>
          <w:rFonts w:ascii="Calibri" w:hAnsi="Calibri" w:cs="Avenir-Book"/>
          <w:sz w:val="22"/>
          <w:szCs w:val="22"/>
        </w:rPr>
        <w:t>, y compris celles</w:t>
      </w:r>
      <w:r w:rsidR="00262363" w:rsidRPr="000E485B">
        <w:rPr>
          <w:rFonts w:ascii="Calibri" w:hAnsi="Calibri" w:cs="Avenir-Book"/>
          <w:sz w:val="22"/>
          <w:szCs w:val="22"/>
        </w:rPr>
        <w:t xml:space="preserve"> des membres du conseil d’administration et du bureau</w:t>
      </w:r>
      <w:r w:rsidRPr="000E485B">
        <w:rPr>
          <w:rFonts w:ascii="Calibri" w:hAnsi="Calibri" w:cs="Avenir-Book"/>
          <w:sz w:val="22"/>
          <w:szCs w:val="22"/>
        </w:rPr>
        <w:t>,</w:t>
      </w:r>
      <w:r w:rsidR="00262363" w:rsidRPr="000E485B">
        <w:rPr>
          <w:rFonts w:ascii="Calibri" w:hAnsi="Calibri" w:cs="Avenir-Book"/>
          <w:sz w:val="22"/>
          <w:szCs w:val="22"/>
        </w:rPr>
        <w:t xml:space="preserve"> sont gratuites et bénévoles. </w:t>
      </w:r>
      <w:r w:rsidR="00E43C1E">
        <w:rPr>
          <w:rFonts w:ascii="Calibri" w:hAnsi="Calibri" w:cs="Avenir-Book"/>
          <w:sz w:val="22"/>
          <w:szCs w:val="22"/>
        </w:rPr>
        <w:t xml:space="preserve">Le remboursement de </w:t>
      </w:r>
      <w:r w:rsidR="00E43C1E" w:rsidRPr="000E485B">
        <w:rPr>
          <w:rFonts w:ascii="Calibri" w:hAnsi="Calibri" w:cs="Avenir-Book"/>
          <w:sz w:val="22"/>
          <w:szCs w:val="22"/>
        </w:rPr>
        <w:t xml:space="preserve">frais occasionnés par l’accomplissement de leur mandat </w:t>
      </w:r>
      <w:r w:rsidR="00E43C1E">
        <w:rPr>
          <w:rFonts w:ascii="Calibri" w:hAnsi="Calibri" w:cs="Avenir-Book"/>
          <w:sz w:val="22"/>
          <w:szCs w:val="22"/>
        </w:rPr>
        <w:t>est défini par le Règlement Intérieur.</w:t>
      </w:r>
    </w:p>
    <w:p w14:paraId="513BA0BD" w14:textId="77777777" w:rsidR="00E43C1E" w:rsidRDefault="00E43C1E">
      <w:pPr>
        <w:rPr>
          <w:rFonts w:ascii="Calibri" w:hAnsi="Calibri"/>
          <w:b/>
          <w:bCs/>
          <w:sz w:val="22"/>
          <w:szCs w:val="22"/>
        </w:rPr>
      </w:pPr>
    </w:p>
    <w:p w14:paraId="779244DA" w14:textId="77777777" w:rsidR="000E485B" w:rsidRPr="001943CC" w:rsidRDefault="003262ED" w:rsidP="00B624C1">
      <w:pPr>
        <w:autoSpaceDE w:val="0"/>
        <w:autoSpaceDN w:val="0"/>
        <w:adjustRightInd w:val="0"/>
        <w:rPr>
          <w:rFonts w:ascii="Avenir-Book" w:hAnsi="Avenir-Book" w:cs="Avenir-Book"/>
          <w:sz w:val="18"/>
          <w:szCs w:val="18"/>
        </w:rPr>
      </w:pPr>
      <w:r w:rsidRPr="00EF6267">
        <w:rPr>
          <w:rFonts w:ascii="Calibri" w:hAnsi="Calibri"/>
          <w:b/>
          <w:bCs/>
          <w:sz w:val="22"/>
          <w:szCs w:val="22"/>
        </w:rPr>
        <w:t xml:space="preserve">ARTICLE </w:t>
      </w:r>
      <w:r w:rsidR="00870147" w:rsidRPr="00EF6267">
        <w:rPr>
          <w:rFonts w:ascii="Calibri" w:hAnsi="Calibri"/>
          <w:b/>
          <w:bCs/>
          <w:sz w:val="22"/>
          <w:szCs w:val="22"/>
        </w:rPr>
        <w:t xml:space="preserve">- </w:t>
      </w:r>
      <w:r w:rsidRPr="00EF6267">
        <w:rPr>
          <w:rFonts w:ascii="Calibri" w:hAnsi="Calibri"/>
          <w:b/>
          <w:bCs/>
          <w:sz w:val="22"/>
          <w:szCs w:val="22"/>
        </w:rPr>
        <w:t>1</w:t>
      </w:r>
      <w:r>
        <w:rPr>
          <w:rFonts w:ascii="Calibri" w:hAnsi="Calibri"/>
          <w:b/>
          <w:bCs/>
          <w:sz w:val="22"/>
          <w:szCs w:val="22"/>
        </w:rPr>
        <w:t>6</w:t>
      </w:r>
      <w:r w:rsidRPr="00EF6267">
        <w:rPr>
          <w:rFonts w:ascii="Calibri" w:hAnsi="Calibri"/>
          <w:b/>
          <w:bCs/>
          <w:sz w:val="22"/>
          <w:szCs w:val="22"/>
        </w:rPr>
        <w:t xml:space="preserve"> </w:t>
      </w:r>
      <w:r w:rsidR="00870147">
        <w:rPr>
          <w:rFonts w:ascii="Calibri" w:hAnsi="Calibri"/>
          <w:b/>
          <w:bCs/>
          <w:sz w:val="22"/>
          <w:szCs w:val="22"/>
        </w:rPr>
        <w:t>-</w:t>
      </w:r>
      <w:r w:rsidRPr="00EF6267">
        <w:rPr>
          <w:rFonts w:ascii="Calibri" w:hAnsi="Calibri"/>
          <w:b/>
          <w:bCs/>
          <w:sz w:val="22"/>
          <w:szCs w:val="22"/>
        </w:rPr>
        <w:t xml:space="preserve"> </w:t>
      </w:r>
      <w:r w:rsidR="003C3E32" w:rsidRPr="00EF6267">
        <w:rPr>
          <w:rFonts w:ascii="Calibri" w:hAnsi="Calibri"/>
          <w:b/>
          <w:bCs/>
          <w:sz w:val="22"/>
          <w:szCs w:val="22"/>
        </w:rPr>
        <w:t xml:space="preserve">REGLEMENT INTERIEUR </w:t>
      </w:r>
      <w:r w:rsidR="00874C7F" w:rsidRPr="00EF6267">
        <w:rPr>
          <w:rFonts w:ascii="Calibri" w:hAnsi="Calibri"/>
          <w:sz w:val="22"/>
          <w:szCs w:val="22"/>
        </w:rPr>
        <w:br/>
      </w:r>
      <w:r w:rsidR="00874C7F" w:rsidRPr="00EF6267">
        <w:rPr>
          <w:rFonts w:ascii="Calibri" w:hAnsi="Calibri"/>
          <w:sz w:val="22"/>
          <w:szCs w:val="22"/>
        </w:rPr>
        <w:br/>
        <w:t xml:space="preserve">Un règlement intérieur </w:t>
      </w:r>
      <w:r w:rsidR="00CD3ADA">
        <w:rPr>
          <w:rFonts w:ascii="Calibri" w:hAnsi="Calibri"/>
          <w:sz w:val="22"/>
          <w:szCs w:val="22"/>
        </w:rPr>
        <w:t>est</w:t>
      </w:r>
      <w:r w:rsidR="00874C7F" w:rsidRPr="00EF6267">
        <w:rPr>
          <w:rFonts w:ascii="Calibri" w:hAnsi="Calibri"/>
          <w:sz w:val="22"/>
          <w:szCs w:val="22"/>
        </w:rPr>
        <w:t xml:space="preserve"> établi par le conseil d'administration, qui le fait alors approuver par l'assemblée générale. </w:t>
      </w:r>
      <w:r w:rsidR="00874C7F" w:rsidRPr="00EF6267">
        <w:rPr>
          <w:rFonts w:ascii="Calibri" w:hAnsi="Calibri"/>
          <w:sz w:val="22"/>
          <w:szCs w:val="22"/>
        </w:rPr>
        <w:br/>
      </w:r>
      <w:r w:rsidR="00874C7F" w:rsidRPr="00EF6267">
        <w:rPr>
          <w:rFonts w:ascii="Calibri" w:hAnsi="Calibri"/>
          <w:sz w:val="22"/>
          <w:szCs w:val="22"/>
        </w:rPr>
        <w:br/>
        <w:t xml:space="preserve">Ce règlement est destiné à fixer les divers points non prévus par les </w:t>
      </w:r>
      <w:r w:rsidR="00262363">
        <w:rPr>
          <w:rFonts w:ascii="Calibri" w:hAnsi="Calibri"/>
          <w:sz w:val="22"/>
          <w:szCs w:val="22"/>
        </w:rPr>
        <w:t xml:space="preserve">présents </w:t>
      </w:r>
      <w:r w:rsidR="00874C7F" w:rsidRPr="00EF6267">
        <w:rPr>
          <w:rFonts w:ascii="Calibri" w:hAnsi="Calibri"/>
          <w:sz w:val="22"/>
          <w:szCs w:val="22"/>
        </w:rPr>
        <w:t xml:space="preserve">statuts, notamment ceux qui ont trait à l'administration interne de l'association. </w:t>
      </w:r>
      <w:r w:rsidR="00874C7F"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ARTICLE - 1</w:t>
      </w:r>
      <w:r w:rsidR="00870147">
        <w:rPr>
          <w:rFonts w:ascii="Calibri" w:hAnsi="Calibri"/>
          <w:b/>
          <w:bCs/>
          <w:sz w:val="22"/>
          <w:szCs w:val="22"/>
        </w:rPr>
        <w:t>7</w:t>
      </w:r>
      <w:r w:rsidR="00874C7F" w:rsidRPr="00EF6267">
        <w:rPr>
          <w:rFonts w:ascii="Calibri" w:hAnsi="Calibri"/>
          <w:b/>
          <w:bCs/>
          <w:sz w:val="22"/>
          <w:szCs w:val="22"/>
        </w:rPr>
        <w:t xml:space="preserve"> - </w:t>
      </w:r>
      <w:r w:rsidR="003C3E32" w:rsidRPr="00EF6267">
        <w:rPr>
          <w:rFonts w:ascii="Calibri" w:hAnsi="Calibri"/>
          <w:b/>
          <w:bCs/>
          <w:sz w:val="22"/>
          <w:szCs w:val="22"/>
        </w:rPr>
        <w:t xml:space="preserve">DISSOLUTION </w:t>
      </w:r>
      <w:r w:rsidR="00874C7F" w:rsidRPr="00EF6267">
        <w:rPr>
          <w:rFonts w:ascii="Calibri" w:hAnsi="Calibri"/>
          <w:sz w:val="22"/>
          <w:szCs w:val="22"/>
        </w:rPr>
        <w:br/>
      </w:r>
      <w:r w:rsidR="00874C7F" w:rsidRPr="00EF6267">
        <w:rPr>
          <w:rFonts w:ascii="Calibri" w:hAnsi="Calibri"/>
          <w:sz w:val="22"/>
          <w:szCs w:val="22"/>
        </w:rPr>
        <w:br/>
        <w:t xml:space="preserve">En cas de dissolution prononcée </w:t>
      </w:r>
      <w:r w:rsidR="00262363">
        <w:rPr>
          <w:rFonts w:ascii="Calibri" w:hAnsi="Calibri"/>
          <w:sz w:val="22"/>
          <w:szCs w:val="22"/>
        </w:rPr>
        <w:t>selon les modalités prévues à l’article 12</w:t>
      </w:r>
      <w:r w:rsidR="00874C7F" w:rsidRPr="00EF6267">
        <w:rPr>
          <w:rFonts w:ascii="Calibri" w:hAnsi="Calibri"/>
          <w:sz w:val="22"/>
          <w:szCs w:val="22"/>
        </w:rPr>
        <w:t>, un ou plusieurs liquidateurs sont nommés, et l'actif</w:t>
      </w:r>
      <w:r w:rsidR="00397968">
        <w:rPr>
          <w:rFonts w:ascii="Calibri" w:hAnsi="Calibri"/>
          <w:sz w:val="22"/>
          <w:szCs w:val="22"/>
        </w:rPr>
        <w:t xml:space="preserve"> net</w:t>
      </w:r>
      <w:r w:rsidR="00874C7F" w:rsidRPr="00EF6267">
        <w:rPr>
          <w:rFonts w:ascii="Calibri" w:hAnsi="Calibri"/>
          <w:sz w:val="22"/>
          <w:szCs w:val="22"/>
        </w:rPr>
        <w:t xml:space="preserve">, s'il y a lieu, est dévolu </w:t>
      </w:r>
      <w:r w:rsidR="00397968">
        <w:rPr>
          <w:rFonts w:ascii="Calibri" w:hAnsi="Calibri"/>
          <w:sz w:val="22"/>
          <w:szCs w:val="22"/>
        </w:rPr>
        <w:t xml:space="preserve">à un organisme ayant un but non lucratif </w:t>
      </w:r>
      <w:r w:rsidR="00397968" w:rsidRPr="001943CC">
        <w:rPr>
          <w:rFonts w:ascii="Calibri" w:hAnsi="Calibri"/>
          <w:sz w:val="22"/>
          <w:szCs w:val="22"/>
        </w:rPr>
        <w:t>ou à une association ayant des buts similaires</w:t>
      </w:r>
      <w:r w:rsidR="00145AF2">
        <w:rPr>
          <w:rFonts w:ascii="Calibri" w:hAnsi="Calibri" w:cs="Avenir-Book"/>
          <w:i/>
          <w:color w:val="0000FF"/>
          <w:sz w:val="18"/>
          <w:szCs w:val="18"/>
        </w:rPr>
        <w:t xml:space="preserve"> </w:t>
      </w:r>
      <w:r w:rsidR="00145AF2" w:rsidRPr="00EF6267">
        <w:rPr>
          <w:rFonts w:ascii="Calibri" w:hAnsi="Calibri"/>
          <w:sz w:val="22"/>
          <w:szCs w:val="22"/>
        </w:rPr>
        <w:t xml:space="preserve">conformément </w:t>
      </w:r>
      <w:r w:rsidR="00145AF2">
        <w:rPr>
          <w:rFonts w:ascii="Calibri" w:hAnsi="Calibri"/>
          <w:sz w:val="22"/>
          <w:szCs w:val="22"/>
        </w:rPr>
        <w:t xml:space="preserve">aux décisions de l’assemblée générale extraordinaire qui statue sur la dissolution. </w:t>
      </w:r>
      <w:r w:rsidR="006311ED">
        <w:rPr>
          <w:rFonts w:ascii="Calibri" w:hAnsi="Calibri"/>
          <w:sz w:val="22"/>
          <w:szCs w:val="22"/>
        </w:rPr>
        <w:t>L</w:t>
      </w:r>
      <w:r w:rsidR="00145AF2">
        <w:rPr>
          <w:rFonts w:ascii="Calibri" w:hAnsi="Calibri"/>
          <w:sz w:val="22"/>
          <w:szCs w:val="22"/>
        </w:rPr>
        <w:t>’actif net ne peut être dévolu à un m</w:t>
      </w:r>
      <w:r w:rsidR="00397968">
        <w:rPr>
          <w:rFonts w:ascii="Calibri" w:hAnsi="Calibri"/>
          <w:sz w:val="22"/>
          <w:szCs w:val="22"/>
        </w:rPr>
        <w:t>embre de l</w:t>
      </w:r>
      <w:r w:rsidR="00145AF2">
        <w:rPr>
          <w:rFonts w:ascii="Calibri" w:hAnsi="Calibri"/>
          <w:sz w:val="22"/>
          <w:szCs w:val="22"/>
        </w:rPr>
        <w:t>’</w:t>
      </w:r>
      <w:r w:rsidR="00397968">
        <w:rPr>
          <w:rFonts w:ascii="Calibri" w:hAnsi="Calibri"/>
          <w:sz w:val="22"/>
          <w:szCs w:val="22"/>
        </w:rPr>
        <w:t xml:space="preserve">association, </w:t>
      </w:r>
      <w:r w:rsidR="006311ED">
        <w:rPr>
          <w:rFonts w:ascii="Calibri" w:hAnsi="Calibri"/>
          <w:sz w:val="22"/>
          <w:szCs w:val="22"/>
        </w:rPr>
        <w:t xml:space="preserve">même partiellement, </w:t>
      </w:r>
      <w:r w:rsidR="00145AF2">
        <w:rPr>
          <w:rFonts w:ascii="Calibri" w:hAnsi="Calibri"/>
          <w:sz w:val="22"/>
          <w:szCs w:val="22"/>
        </w:rPr>
        <w:t>sauf reprise d’un apport.</w:t>
      </w:r>
      <w:r w:rsidR="00172E35" w:rsidRPr="00172E35">
        <w:rPr>
          <w:rFonts w:ascii="Avenir-Book" w:hAnsi="Avenir-Book" w:cs="Avenir-Book"/>
          <w:sz w:val="18"/>
          <w:szCs w:val="18"/>
        </w:rPr>
        <w:t xml:space="preserve"> </w:t>
      </w:r>
      <w:r w:rsidR="00874C7F" w:rsidRPr="00EF6267">
        <w:rPr>
          <w:rFonts w:ascii="Calibri" w:hAnsi="Calibri"/>
          <w:sz w:val="22"/>
          <w:szCs w:val="22"/>
        </w:rPr>
        <w:br/>
      </w:r>
    </w:p>
    <w:p w14:paraId="4168695D" w14:textId="77777777" w:rsidR="000E485B" w:rsidRPr="000E485B" w:rsidRDefault="00B624C1" w:rsidP="008636C4">
      <w:pPr>
        <w:autoSpaceDE w:val="0"/>
        <w:autoSpaceDN w:val="0"/>
        <w:adjustRightInd w:val="0"/>
        <w:outlineLvl w:val="0"/>
        <w:rPr>
          <w:rFonts w:ascii="Calibri" w:hAnsi="Calibri"/>
          <w:b/>
          <w:bCs/>
          <w:sz w:val="22"/>
          <w:szCs w:val="22"/>
        </w:rPr>
      </w:pPr>
      <w:r w:rsidRPr="000E485B">
        <w:rPr>
          <w:rFonts w:ascii="Calibri" w:hAnsi="Calibri"/>
          <w:b/>
          <w:bCs/>
          <w:sz w:val="22"/>
          <w:szCs w:val="22"/>
        </w:rPr>
        <w:t>Article</w:t>
      </w:r>
      <w:r w:rsidR="000E485B" w:rsidRPr="000E485B">
        <w:rPr>
          <w:rFonts w:ascii="Calibri" w:hAnsi="Calibri"/>
          <w:b/>
          <w:bCs/>
          <w:sz w:val="22"/>
          <w:szCs w:val="22"/>
        </w:rPr>
        <w:t xml:space="preserve"> – 1</w:t>
      </w:r>
      <w:r w:rsidR="00870147">
        <w:rPr>
          <w:rFonts w:ascii="Calibri" w:hAnsi="Calibri"/>
          <w:b/>
          <w:bCs/>
          <w:sz w:val="22"/>
          <w:szCs w:val="22"/>
        </w:rPr>
        <w:t>8</w:t>
      </w:r>
      <w:r w:rsidR="000E485B" w:rsidRPr="000E485B">
        <w:rPr>
          <w:rFonts w:ascii="Calibri" w:hAnsi="Calibri"/>
          <w:b/>
          <w:bCs/>
          <w:sz w:val="22"/>
          <w:szCs w:val="22"/>
        </w:rPr>
        <w:t xml:space="preserve"> </w:t>
      </w:r>
      <w:r w:rsidR="003C3E32" w:rsidRPr="000E485B">
        <w:rPr>
          <w:rFonts w:ascii="Calibri" w:hAnsi="Calibri"/>
          <w:b/>
          <w:bCs/>
          <w:sz w:val="22"/>
          <w:szCs w:val="22"/>
        </w:rPr>
        <w:t>LIBERALITES </w:t>
      </w:r>
      <w:r w:rsidR="000E485B" w:rsidRPr="000E485B">
        <w:rPr>
          <w:rFonts w:ascii="Calibri" w:hAnsi="Calibri"/>
          <w:b/>
          <w:bCs/>
          <w:sz w:val="22"/>
          <w:szCs w:val="22"/>
        </w:rPr>
        <w:t>:</w:t>
      </w:r>
    </w:p>
    <w:p w14:paraId="5D9EEC86" w14:textId="77777777" w:rsidR="000E485B" w:rsidRDefault="000E485B" w:rsidP="00B624C1">
      <w:pPr>
        <w:autoSpaceDE w:val="0"/>
        <w:autoSpaceDN w:val="0"/>
        <w:adjustRightInd w:val="0"/>
        <w:rPr>
          <w:rFonts w:ascii="Calibri" w:hAnsi="Calibri"/>
          <w:sz w:val="22"/>
          <w:szCs w:val="22"/>
        </w:rPr>
      </w:pPr>
    </w:p>
    <w:p w14:paraId="34E4C56B" w14:textId="77777777" w:rsidR="00B624C1" w:rsidRPr="00B624C1" w:rsidRDefault="00B624C1" w:rsidP="000E485B">
      <w:pPr>
        <w:autoSpaceDE w:val="0"/>
        <w:autoSpaceDN w:val="0"/>
        <w:adjustRightInd w:val="0"/>
        <w:jc w:val="both"/>
        <w:rPr>
          <w:rFonts w:ascii="Calibri" w:hAnsi="Calibri"/>
          <w:sz w:val="22"/>
          <w:szCs w:val="22"/>
        </w:rPr>
      </w:pPr>
      <w:r w:rsidRPr="00B624C1">
        <w:rPr>
          <w:rFonts w:ascii="Calibri" w:hAnsi="Calibri"/>
          <w:sz w:val="22"/>
          <w:szCs w:val="22"/>
        </w:rPr>
        <w:t>Le rapport et les comptes</w:t>
      </w:r>
      <w:r w:rsidR="000E485B">
        <w:rPr>
          <w:rFonts w:ascii="Calibri" w:hAnsi="Calibri"/>
          <w:sz w:val="22"/>
          <w:szCs w:val="22"/>
        </w:rPr>
        <w:t xml:space="preserve"> </w:t>
      </w:r>
      <w:r w:rsidR="000E485B" w:rsidRPr="00B624C1">
        <w:rPr>
          <w:rFonts w:ascii="Calibri" w:hAnsi="Calibri"/>
          <w:sz w:val="22"/>
          <w:szCs w:val="22"/>
        </w:rPr>
        <w:t>annuel</w:t>
      </w:r>
      <w:r w:rsidR="000E485B">
        <w:rPr>
          <w:rFonts w:ascii="Calibri" w:hAnsi="Calibri"/>
          <w:sz w:val="22"/>
          <w:szCs w:val="22"/>
        </w:rPr>
        <w:t>s</w:t>
      </w:r>
      <w:r w:rsidRPr="00B624C1">
        <w:rPr>
          <w:rFonts w:ascii="Calibri" w:hAnsi="Calibri"/>
          <w:sz w:val="22"/>
          <w:szCs w:val="22"/>
        </w:rPr>
        <w:t xml:space="preserve">, tels que définis à l’article </w:t>
      </w:r>
      <w:r w:rsidR="000E485B">
        <w:rPr>
          <w:rFonts w:ascii="Calibri" w:hAnsi="Calibri"/>
          <w:sz w:val="22"/>
          <w:szCs w:val="22"/>
        </w:rPr>
        <w:t>11</w:t>
      </w:r>
      <w:r w:rsidRPr="00B624C1">
        <w:rPr>
          <w:rFonts w:ascii="Calibri" w:hAnsi="Calibri"/>
          <w:sz w:val="22"/>
          <w:szCs w:val="22"/>
        </w:rPr>
        <w:t xml:space="preserve"> </w:t>
      </w:r>
      <w:r w:rsidR="000E485B">
        <w:rPr>
          <w:rFonts w:ascii="Calibri" w:hAnsi="Calibri"/>
          <w:sz w:val="22"/>
          <w:szCs w:val="22"/>
        </w:rPr>
        <w:t>(</w:t>
      </w:r>
      <w:r w:rsidRPr="00B624C1">
        <w:rPr>
          <w:rFonts w:ascii="Calibri" w:hAnsi="Calibri"/>
          <w:sz w:val="22"/>
          <w:szCs w:val="22"/>
        </w:rPr>
        <w:t>y compris ceux des comités locaux</w:t>
      </w:r>
      <w:r w:rsidR="000E485B">
        <w:rPr>
          <w:rFonts w:ascii="Calibri" w:hAnsi="Calibri"/>
          <w:sz w:val="22"/>
          <w:szCs w:val="22"/>
        </w:rPr>
        <w:t>)</w:t>
      </w:r>
      <w:r w:rsidRPr="00B624C1">
        <w:rPr>
          <w:rFonts w:ascii="Calibri" w:hAnsi="Calibri"/>
          <w:sz w:val="22"/>
          <w:szCs w:val="22"/>
        </w:rPr>
        <w:t xml:space="preserve"> sont adressés chaque année au Préfet du département.</w:t>
      </w:r>
    </w:p>
    <w:p w14:paraId="4776738F" w14:textId="77777777" w:rsidR="00B624C1" w:rsidRPr="00B624C1" w:rsidRDefault="00B624C1" w:rsidP="00B624C1">
      <w:pPr>
        <w:autoSpaceDE w:val="0"/>
        <w:autoSpaceDN w:val="0"/>
        <w:adjustRightInd w:val="0"/>
        <w:rPr>
          <w:rFonts w:ascii="Calibri" w:hAnsi="Calibri"/>
          <w:sz w:val="22"/>
          <w:szCs w:val="22"/>
        </w:rPr>
      </w:pPr>
      <w:r w:rsidRPr="00B624C1">
        <w:rPr>
          <w:rFonts w:ascii="Calibri" w:hAnsi="Calibri"/>
          <w:sz w:val="22"/>
          <w:szCs w:val="22"/>
        </w:rPr>
        <w:t xml:space="preserve">L’association s’engage à présenter ses registres et pièces de comptabilité sur toute réquisition </w:t>
      </w:r>
      <w:r w:rsidR="000E485B">
        <w:rPr>
          <w:rFonts w:ascii="Calibri" w:hAnsi="Calibri"/>
          <w:sz w:val="22"/>
          <w:szCs w:val="22"/>
        </w:rPr>
        <w:t>des autorités administratives</w:t>
      </w:r>
      <w:r w:rsidRPr="00B624C1">
        <w:rPr>
          <w:rFonts w:ascii="Calibri" w:hAnsi="Calibri"/>
          <w:sz w:val="22"/>
          <w:szCs w:val="22"/>
        </w:rPr>
        <w:t xml:space="preserve"> en ce qui concerne l’emploi des libéralités qu’elle serait autorisée à recevoir, à laisser</w:t>
      </w:r>
      <w:r w:rsidR="000E485B">
        <w:rPr>
          <w:rFonts w:ascii="Calibri" w:hAnsi="Calibri"/>
          <w:sz w:val="22"/>
          <w:szCs w:val="22"/>
        </w:rPr>
        <w:t xml:space="preserve"> </w:t>
      </w:r>
      <w:r w:rsidRPr="00B624C1">
        <w:rPr>
          <w:rFonts w:ascii="Calibri" w:hAnsi="Calibri"/>
          <w:sz w:val="22"/>
          <w:szCs w:val="22"/>
        </w:rPr>
        <w:t xml:space="preserve">visiter ses établissements par les </w:t>
      </w:r>
      <w:r w:rsidR="000E485B">
        <w:rPr>
          <w:rFonts w:ascii="Calibri" w:hAnsi="Calibri"/>
          <w:sz w:val="22"/>
          <w:szCs w:val="22"/>
        </w:rPr>
        <w:t>représentants de ces autorités</w:t>
      </w:r>
      <w:r w:rsidRPr="00B624C1">
        <w:rPr>
          <w:rFonts w:ascii="Calibri" w:hAnsi="Calibri"/>
          <w:sz w:val="22"/>
          <w:szCs w:val="22"/>
        </w:rPr>
        <w:t xml:space="preserve"> compétents et à leur rendre compte du fonctionnement</w:t>
      </w:r>
      <w:r>
        <w:rPr>
          <w:rFonts w:ascii="Calibri" w:hAnsi="Calibri"/>
          <w:sz w:val="22"/>
          <w:szCs w:val="22"/>
        </w:rPr>
        <w:t xml:space="preserve"> </w:t>
      </w:r>
      <w:r w:rsidRPr="00B624C1">
        <w:rPr>
          <w:rFonts w:ascii="Calibri" w:hAnsi="Calibri"/>
          <w:sz w:val="22"/>
          <w:szCs w:val="22"/>
        </w:rPr>
        <w:t>desdits établissements.</w:t>
      </w:r>
    </w:p>
    <w:p w14:paraId="263C1F0D" w14:textId="77777777" w:rsidR="00C648ED" w:rsidRDefault="00C648ED" w:rsidP="00B624C1">
      <w:pPr>
        <w:rPr>
          <w:rFonts w:ascii="Calibri" w:hAnsi="Calibri"/>
          <w:sz w:val="22"/>
          <w:szCs w:val="22"/>
        </w:rPr>
      </w:pPr>
    </w:p>
    <w:p w14:paraId="6B7FF0FD" w14:textId="77777777" w:rsidR="00870147" w:rsidRDefault="00870147" w:rsidP="00B624C1">
      <w:pPr>
        <w:rPr>
          <w:rFonts w:ascii="Calibri" w:hAnsi="Calibri"/>
          <w:sz w:val="22"/>
          <w:szCs w:val="22"/>
        </w:rPr>
      </w:pPr>
    </w:p>
    <w:p w14:paraId="264D0DC0" w14:textId="43E5DD08" w:rsidR="00C648ED" w:rsidRDefault="00C648ED" w:rsidP="001E745D">
      <w:pPr>
        <w:jc w:val="center"/>
        <w:rPr>
          <w:rFonts w:ascii="Calibri" w:hAnsi="Calibri"/>
          <w:sz w:val="22"/>
          <w:szCs w:val="22"/>
        </w:rPr>
      </w:pPr>
      <w:r w:rsidRPr="00C648ED">
        <w:rPr>
          <w:rFonts w:ascii="Calibri" w:hAnsi="Calibri"/>
          <w:sz w:val="22"/>
          <w:szCs w:val="22"/>
        </w:rPr>
        <w:t>« Fait à</w:t>
      </w:r>
      <w:r w:rsidR="00CD3ADA">
        <w:rPr>
          <w:rFonts w:ascii="Calibri" w:hAnsi="Calibri"/>
          <w:sz w:val="22"/>
          <w:szCs w:val="22"/>
        </w:rPr>
        <w:t xml:space="preserve"> </w:t>
      </w:r>
      <w:r w:rsidR="003B043D">
        <w:rPr>
          <w:rFonts w:ascii="Calibri" w:hAnsi="Calibri"/>
          <w:sz w:val="22"/>
          <w:szCs w:val="22"/>
        </w:rPr>
        <w:t>…</w:t>
      </w:r>
      <w:r w:rsidR="001943CC">
        <w:rPr>
          <w:rFonts w:ascii="Calibri" w:hAnsi="Calibri"/>
          <w:sz w:val="22"/>
          <w:szCs w:val="22"/>
        </w:rPr>
        <w:t>, le</w:t>
      </w:r>
      <w:r w:rsidR="00CD3ADA">
        <w:rPr>
          <w:rFonts w:ascii="Calibri" w:hAnsi="Calibri"/>
          <w:sz w:val="22"/>
          <w:szCs w:val="22"/>
        </w:rPr>
        <w:t xml:space="preserve"> </w:t>
      </w:r>
      <w:proofErr w:type="gramStart"/>
      <w:r w:rsidR="003B043D">
        <w:rPr>
          <w:rFonts w:ascii="Calibri" w:hAnsi="Calibri"/>
          <w:sz w:val="22"/>
          <w:szCs w:val="22"/>
        </w:rPr>
        <w:t>…</w:t>
      </w:r>
      <w:r w:rsidRPr="00C648ED">
        <w:rPr>
          <w:rFonts w:ascii="Calibri" w:hAnsi="Calibri"/>
          <w:sz w:val="22"/>
          <w:szCs w:val="22"/>
        </w:rPr>
        <w:t>»</w:t>
      </w:r>
      <w:proofErr w:type="gramEnd"/>
    </w:p>
    <w:p w14:paraId="751551B1" w14:textId="645D44A9" w:rsidR="0018610C" w:rsidRDefault="0018610C" w:rsidP="001E745D">
      <w:pPr>
        <w:jc w:val="center"/>
        <w:rPr>
          <w:rFonts w:ascii="Calibri" w:hAnsi="Calibri"/>
          <w:sz w:val="22"/>
          <w:szCs w:val="22"/>
        </w:rPr>
      </w:pPr>
    </w:p>
    <w:p w14:paraId="4DEBF66D" w14:textId="27FF5DA6" w:rsidR="0018610C" w:rsidRDefault="003B043D" w:rsidP="001804F2">
      <w:pPr>
        <w:rPr>
          <w:rFonts w:ascii="Calibri" w:hAnsi="Calibri"/>
          <w:sz w:val="22"/>
          <w:szCs w:val="22"/>
        </w:rPr>
      </w:pPr>
      <w:r>
        <w:rPr>
          <w:rFonts w:ascii="Calibri" w:hAnsi="Calibri"/>
          <w:sz w:val="22"/>
          <w:szCs w:val="22"/>
        </w:rPr>
        <w:t>…</w:t>
      </w:r>
      <w:r w:rsidR="0018610C">
        <w:rPr>
          <w:rFonts w:ascii="Calibri" w:hAnsi="Calibri"/>
          <w:sz w:val="22"/>
          <w:szCs w:val="22"/>
        </w:rPr>
        <w:t>, Président</w:t>
      </w:r>
      <w:r>
        <w:rPr>
          <w:rFonts w:ascii="Calibri" w:hAnsi="Calibri"/>
          <w:sz w:val="22"/>
          <w:szCs w:val="22"/>
        </w:rPr>
        <w:t>(e)</w:t>
      </w:r>
    </w:p>
    <w:p w14:paraId="705988A3" w14:textId="77777777" w:rsidR="001804F2" w:rsidRDefault="001804F2" w:rsidP="001804F2">
      <w:pPr>
        <w:rPr>
          <w:rFonts w:ascii="Calibri" w:hAnsi="Calibri"/>
          <w:sz w:val="22"/>
          <w:szCs w:val="22"/>
        </w:rPr>
      </w:pPr>
    </w:p>
    <w:p w14:paraId="35DBDBA3" w14:textId="77777777" w:rsidR="001804F2" w:rsidRDefault="001804F2" w:rsidP="001804F2">
      <w:pPr>
        <w:rPr>
          <w:rFonts w:ascii="Calibri" w:hAnsi="Calibri"/>
          <w:sz w:val="22"/>
          <w:szCs w:val="22"/>
        </w:rPr>
      </w:pPr>
    </w:p>
    <w:p w14:paraId="4E85D0F5" w14:textId="77777777" w:rsidR="001804F2" w:rsidRDefault="001804F2" w:rsidP="001804F2">
      <w:pPr>
        <w:rPr>
          <w:rFonts w:ascii="Calibri" w:hAnsi="Calibri"/>
          <w:sz w:val="22"/>
          <w:szCs w:val="22"/>
        </w:rPr>
      </w:pPr>
    </w:p>
    <w:p w14:paraId="7EAE318C" w14:textId="77777777" w:rsidR="001804F2" w:rsidRDefault="001804F2" w:rsidP="001804F2">
      <w:pPr>
        <w:rPr>
          <w:rFonts w:ascii="Calibri" w:hAnsi="Calibri"/>
          <w:sz w:val="22"/>
          <w:szCs w:val="22"/>
        </w:rPr>
      </w:pPr>
    </w:p>
    <w:p w14:paraId="7BAFD34C" w14:textId="691FEF8B" w:rsidR="001804F2" w:rsidRDefault="001804F2" w:rsidP="001804F2">
      <w:pPr>
        <w:rPr>
          <w:rFonts w:ascii="Calibri" w:hAnsi="Calibri"/>
          <w:sz w:val="22"/>
          <w:szCs w:val="22"/>
        </w:rPr>
      </w:pPr>
    </w:p>
    <w:p w14:paraId="234A0C2A" w14:textId="3A69391D" w:rsidR="0018610C" w:rsidRDefault="003B043D" w:rsidP="001804F2">
      <w:pPr>
        <w:rPr>
          <w:rFonts w:ascii="Calibri" w:hAnsi="Calibri"/>
          <w:sz w:val="22"/>
          <w:szCs w:val="22"/>
        </w:rPr>
      </w:pPr>
      <w:r>
        <w:rPr>
          <w:rFonts w:ascii="Calibri" w:hAnsi="Calibri"/>
          <w:sz w:val="22"/>
          <w:szCs w:val="22"/>
        </w:rPr>
        <w:t>…</w:t>
      </w:r>
      <w:r w:rsidR="0018610C">
        <w:rPr>
          <w:rFonts w:ascii="Calibri" w:hAnsi="Calibri"/>
          <w:sz w:val="22"/>
          <w:szCs w:val="22"/>
        </w:rPr>
        <w:t xml:space="preserve">, </w:t>
      </w:r>
      <w:proofErr w:type="spellStart"/>
      <w:r w:rsidR="0018610C">
        <w:rPr>
          <w:rFonts w:ascii="Calibri" w:hAnsi="Calibri"/>
          <w:sz w:val="22"/>
          <w:szCs w:val="22"/>
        </w:rPr>
        <w:t>Trésorièr</w:t>
      </w:r>
      <w:proofErr w:type="spellEnd"/>
      <w:r>
        <w:rPr>
          <w:rFonts w:ascii="Calibri" w:hAnsi="Calibri"/>
          <w:sz w:val="22"/>
          <w:szCs w:val="22"/>
        </w:rPr>
        <w:t>(e)</w:t>
      </w:r>
    </w:p>
    <w:p w14:paraId="6AC15CFB" w14:textId="2FE34B3F" w:rsidR="0018610C" w:rsidRDefault="0018610C" w:rsidP="001E745D">
      <w:pPr>
        <w:jc w:val="center"/>
        <w:rPr>
          <w:rFonts w:ascii="Calibri" w:hAnsi="Calibri"/>
          <w:sz w:val="22"/>
          <w:szCs w:val="22"/>
        </w:rPr>
      </w:pPr>
    </w:p>
    <w:p w14:paraId="1718EC17" w14:textId="345CAEF2" w:rsidR="001943CC" w:rsidRDefault="001943CC" w:rsidP="00C648ED">
      <w:pPr>
        <w:jc w:val="both"/>
        <w:rPr>
          <w:rFonts w:ascii="Calibri" w:hAnsi="Calibri"/>
          <w:i/>
          <w:color w:val="0000FF"/>
          <w:sz w:val="18"/>
          <w:szCs w:val="18"/>
        </w:rPr>
      </w:pPr>
    </w:p>
    <w:p w14:paraId="3225FF34" w14:textId="10176812" w:rsidR="00C648ED" w:rsidRPr="00EF6267" w:rsidRDefault="00C648ED" w:rsidP="00B624C1">
      <w:pPr>
        <w:rPr>
          <w:sz w:val="22"/>
          <w:szCs w:val="22"/>
        </w:rPr>
      </w:pPr>
    </w:p>
    <w:sectPr w:rsidR="00C648ED" w:rsidRPr="00EF6267" w:rsidSect="00C6263D">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3977" w14:textId="77777777" w:rsidR="00A11A23" w:rsidRDefault="00A11A23">
      <w:r>
        <w:separator/>
      </w:r>
    </w:p>
  </w:endnote>
  <w:endnote w:type="continuationSeparator" w:id="0">
    <w:p w14:paraId="3A5B2D7B" w14:textId="77777777" w:rsidR="00A11A23" w:rsidRDefault="00A1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venir-Book">
    <w:altName w:val="Avenir"/>
    <w:panose1 w:val="02000503020000020003"/>
    <w:charset w:val="00"/>
    <w:family w:val="auto"/>
    <w:pitch w:val="variable"/>
    <w:sig w:usb0="800000AF" w:usb1="5000204A" w:usb2="00000000" w:usb3="00000000" w:csb0="0000009B" w:csb1="00000000"/>
  </w:font>
  <w:font w:name="Avenir-Heavy">
    <w:panose1 w:val="020B0703020203020204"/>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E6AA" w14:textId="77777777" w:rsidR="00A11A23" w:rsidRDefault="00A11A23">
      <w:r>
        <w:separator/>
      </w:r>
    </w:p>
  </w:footnote>
  <w:footnote w:type="continuationSeparator" w:id="0">
    <w:p w14:paraId="74CF6060" w14:textId="77777777" w:rsidR="00A11A23" w:rsidRDefault="00A11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A0F"/>
    <w:multiLevelType w:val="hybridMultilevel"/>
    <w:tmpl w:val="BA9437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2D3526"/>
    <w:multiLevelType w:val="hybridMultilevel"/>
    <w:tmpl w:val="0FF457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5170485">
    <w:abstractNumId w:val="1"/>
  </w:num>
  <w:num w:numId="2" w16cid:durableId="75845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7F"/>
    <w:rsid w:val="00032906"/>
    <w:rsid w:val="0003428E"/>
    <w:rsid w:val="00034DD3"/>
    <w:rsid w:val="00054395"/>
    <w:rsid w:val="0008566D"/>
    <w:rsid w:val="000A24E8"/>
    <w:rsid w:val="000C2C82"/>
    <w:rsid w:val="000C685F"/>
    <w:rsid w:val="000E485B"/>
    <w:rsid w:val="000F52A2"/>
    <w:rsid w:val="00106CFE"/>
    <w:rsid w:val="00110BB4"/>
    <w:rsid w:val="00121C53"/>
    <w:rsid w:val="00145AF2"/>
    <w:rsid w:val="00172E35"/>
    <w:rsid w:val="00180407"/>
    <w:rsid w:val="001804F2"/>
    <w:rsid w:val="00184F2F"/>
    <w:rsid w:val="0018610C"/>
    <w:rsid w:val="001943CC"/>
    <w:rsid w:val="001978C4"/>
    <w:rsid w:val="001A0407"/>
    <w:rsid w:val="001D3CF6"/>
    <w:rsid w:val="001E2D92"/>
    <w:rsid w:val="001E745D"/>
    <w:rsid w:val="00262363"/>
    <w:rsid w:val="00263A11"/>
    <w:rsid w:val="0028615B"/>
    <w:rsid w:val="002A0B3C"/>
    <w:rsid w:val="002D3AEC"/>
    <w:rsid w:val="00314F48"/>
    <w:rsid w:val="003262ED"/>
    <w:rsid w:val="00331AE6"/>
    <w:rsid w:val="0034663B"/>
    <w:rsid w:val="003500C8"/>
    <w:rsid w:val="003575D3"/>
    <w:rsid w:val="00382AAA"/>
    <w:rsid w:val="003905AD"/>
    <w:rsid w:val="00397968"/>
    <w:rsid w:val="003B043D"/>
    <w:rsid w:val="003B4D87"/>
    <w:rsid w:val="003C3E32"/>
    <w:rsid w:val="00414B73"/>
    <w:rsid w:val="0041670A"/>
    <w:rsid w:val="00477D48"/>
    <w:rsid w:val="004B58DA"/>
    <w:rsid w:val="004E54CE"/>
    <w:rsid w:val="004F7827"/>
    <w:rsid w:val="005259AD"/>
    <w:rsid w:val="00544D6C"/>
    <w:rsid w:val="00545475"/>
    <w:rsid w:val="00581FB3"/>
    <w:rsid w:val="00592513"/>
    <w:rsid w:val="00596C1B"/>
    <w:rsid w:val="005A75BB"/>
    <w:rsid w:val="005C53BD"/>
    <w:rsid w:val="005D5190"/>
    <w:rsid w:val="00601762"/>
    <w:rsid w:val="00605D47"/>
    <w:rsid w:val="00621754"/>
    <w:rsid w:val="006275EB"/>
    <w:rsid w:val="006311ED"/>
    <w:rsid w:val="0066487A"/>
    <w:rsid w:val="006713CC"/>
    <w:rsid w:val="006B5D53"/>
    <w:rsid w:val="0070582A"/>
    <w:rsid w:val="00720111"/>
    <w:rsid w:val="00757FDB"/>
    <w:rsid w:val="00760BAE"/>
    <w:rsid w:val="007735CC"/>
    <w:rsid w:val="007C0A82"/>
    <w:rsid w:val="008636C4"/>
    <w:rsid w:val="00870147"/>
    <w:rsid w:val="00874C7F"/>
    <w:rsid w:val="008E582D"/>
    <w:rsid w:val="008E635E"/>
    <w:rsid w:val="00907912"/>
    <w:rsid w:val="0091222D"/>
    <w:rsid w:val="0093139E"/>
    <w:rsid w:val="00973D8E"/>
    <w:rsid w:val="009855ED"/>
    <w:rsid w:val="009A024A"/>
    <w:rsid w:val="009A4D09"/>
    <w:rsid w:val="009A64F8"/>
    <w:rsid w:val="009B5AF5"/>
    <w:rsid w:val="009E45C4"/>
    <w:rsid w:val="00A11A23"/>
    <w:rsid w:val="00A40F4B"/>
    <w:rsid w:val="00A7026E"/>
    <w:rsid w:val="00AB1B69"/>
    <w:rsid w:val="00AB2D7A"/>
    <w:rsid w:val="00AE04B5"/>
    <w:rsid w:val="00AE2863"/>
    <w:rsid w:val="00B23367"/>
    <w:rsid w:val="00B2607D"/>
    <w:rsid w:val="00B42EF0"/>
    <w:rsid w:val="00B624C1"/>
    <w:rsid w:val="00B66042"/>
    <w:rsid w:val="00B86BDC"/>
    <w:rsid w:val="00B93BF7"/>
    <w:rsid w:val="00BA45B1"/>
    <w:rsid w:val="00BA475F"/>
    <w:rsid w:val="00BC162D"/>
    <w:rsid w:val="00BC18C7"/>
    <w:rsid w:val="00BC23B1"/>
    <w:rsid w:val="00BC5491"/>
    <w:rsid w:val="00BF3613"/>
    <w:rsid w:val="00C01BFE"/>
    <w:rsid w:val="00C22C76"/>
    <w:rsid w:val="00C344CF"/>
    <w:rsid w:val="00C6263D"/>
    <w:rsid w:val="00C648ED"/>
    <w:rsid w:val="00C7644E"/>
    <w:rsid w:val="00C822CE"/>
    <w:rsid w:val="00CB620A"/>
    <w:rsid w:val="00CC7858"/>
    <w:rsid w:val="00CD3ADA"/>
    <w:rsid w:val="00CE1AC5"/>
    <w:rsid w:val="00CE1BDD"/>
    <w:rsid w:val="00CE5320"/>
    <w:rsid w:val="00D13F7A"/>
    <w:rsid w:val="00D34364"/>
    <w:rsid w:val="00D62272"/>
    <w:rsid w:val="00D970B8"/>
    <w:rsid w:val="00DA1CCA"/>
    <w:rsid w:val="00DC64C3"/>
    <w:rsid w:val="00DD04A0"/>
    <w:rsid w:val="00DF3C5E"/>
    <w:rsid w:val="00DF3FE2"/>
    <w:rsid w:val="00E43C1E"/>
    <w:rsid w:val="00E43EB2"/>
    <w:rsid w:val="00E45774"/>
    <w:rsid w:val="00E81A04"/>
    <w:rsid w:val="00E85042"/>
    <w:rsid w:val="00EC700D"/>
    <w:rsid w:val="00EF6267"/>
    <w:rsid w:val="00F26404"/>
    <w:rsid w:val="00F32F6C"/>
    <w:rsid w:val="00F36B54"/>
    <w:rsid w:val="00F42B36"/>
    <w:rsid w:val="00F4539E"/>
    <w:rsid w:val="00FB424D"/>
    <w:rsid w:val="00FE05F4"/>
    <w:rsid w:val="00FF0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040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167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74C7F"/>
  </w:style>
  <w:style w:type="character" w:styleId="Appelnotedebasdep">
    <w:name w:val="footnote reference"/>
    <w:semiHidden/>
    <w:rsid w:val="00874C7F"/>
    <w:rPr>
      <w:vertAlign w:val="superscript"/>
    </w:rPr>
  </w:style>
  <w:style w:type="paragraph" w:styleId="Textedebulles">
    <w:name w:val="Balloon Text"/>
    <w:basedOn w:val="Normal"/>
    <w:link w:val="TextedebullesCar"/>
    <w:rsid w:val="006311ED"/>
    <w:rPr>
      <w:rFonts w:ascii="Tahoma" w:hAnsi="Tahoma" w:cs="Tahoma"/>
      <w:sz w:val="16"/>
      <w:szCs w:val="16"/>
    </w:rPr>
  </w:style>
  <w:style w:type="character" w:customStyle="1" w:styleId="TextedebullesCar">
    <w:name w:val="Texte de bulles Car"/>
    <w:link w:val="Textedebulles"/>
    <w:rsid w:val="006311ED"/>
    <w:rPr>
      <w:rFonts w:ascii="Tahoma" w:hAnsi="Tahoma" w:cs="Tahoma"/>
      <w:sz w:val="16"/>
      <w:szCs w:val="16"/>
    </w:rPr>
  </w:style>
  <w:style w:type="paragraph" w:styleId="Explorateurdedocuments">
    <w:name w:val="Document Map"/>
    <w:basedOn w:val="Normal"/>
    <w:link w:val="ExplorateurdedocumentsCar"/>
    <w:rsid w:val="00477D48"/>
    <w:rPr>
      <w:sz w:val="24"/>
      <w:szCs w:val="24"/>
    </w:rPr>
  </w:style>
  <w:style w:type="character" w:customStyle="1" w:styleId="ExplorateurdedocumentsCar">
    <w:name w:val="Explorateur de documents Car"/>
    <w:basedOn w:val="Policepardfaut"/>
    <w:link w:val="Explorateurdedocuments"/>
    <w:rsid w:val="00477D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17">
      <w:bodyDiv w:val="1"/>
      <w:marLeft w:val="0"/>
      <w:marRight w:val="0"/>
      <w:marTop w:val="0"/>
      <w:marBottom w:val="0"/>
      <w:divBdr>
        <w:top w:val="none" w:sz="0" w:space="0" w:color="auto"/>
        <w:left w:val="none" w:sz="0" w:space="0" w:color="auto"/>
        <w:bottom w:val="none" w:sz="0" w:space="0" w:color="auto"/>
        <w:right w:val="none" w:sz="0" w:space="0" w:color="auto"/>
      </w:divBdr>
    </w:div>
    <w:div w:id="17857487">
      <w:bodyDiv w:val="1"/>
      <w:marLeft w:val="0"/>
      <w:marRight w:val="0"/>
      <w:marTop w:val="0"/>
      <w:marBottom w:val="0"/>
      <w:divBdr>
        <w:top w:val="none" w:sz="0" w:space="0" w:color="auto"/>
        <w:left w:val="none" w:sz="0" w:space="0" w:color="auto"/>
        <w:bottom w:val="none" w:sz="0" w:space="0" w:color="auto"/>
        <w:right w:val="none" w:sz="0" w:space="0" w:color="auto"/>
      </w:divBdr>
      <w:divsChild>
        <w:div w:id="1039741108">
          <w:marLeft w:val="0"/>
          <w:marRight w:val="0"/>
          <w:marTop w:val="0"/>
          <w:marBottom w:val="0"/>
          <w:divBdr>
            <w:top w:val="none" w:sz="0" w:space="0" w:color="auto"/>
            <w:left w:val="none" w:sz="0" w:space="0" w:color="auto"/>
            <w:bottom w:val="none" w:sz="0" w:space="0" w:color="auto"/>
            <w:right w:val="none" w:sz="0" w:space="0" w:color="auto"/>
          </w:divBdr>
        </w:div>
        <w:div w:id="2082635687">
          <w:marLeft w:val="0"/>
          <w:marRight w:val="0"/>
          <w:marTop w:val="0"/>
          <w:marBottom w:val="0"/>
          <w:divBdr>
            <w:top w:val="none" w:sz="0" w:space="0" w:color="auto"/>
            <w:left w:val="none" w:sz="0" w:space="0" w:color="auto"/>
            <w:bottom w:val="none" w:sz="0" w:space="0" w:color="auto"/>
            <w:right w:val="none" w:sz="0" w:space="0" w:color="auto"/>
          </w:divBdr>
        </w:div>
      </w:divsChild>
    </w:div>
    <w:div w:id="119151093">
      <w:bodyDiv w:val="1"/>
      <w:marLeft w:val="0"/>
      <w:marRight w:val="0"/>
      <w:marTop w:val="0"/>
      <w:marBottom w:val="0"/>
      <w:divBdr>
        <w:top w:val="none" w:sz="0" w:space="0" w:color="auto"/>
        <w:left w:val="none" w:sz="0" w:space="0" w:color="auto"/>
        <w:bottom w:val="none" w:sz="0" w:space="0" w:color="auto"/>
        <w:right w:val="none" w:sz="0" w:space="0" w:color="auto"/>
      </w:divBdr>
    </w:div>
    <w:div w:id="272902303">
      <w:bodyDiv w:val="1"/>
      <w:marLeft w:val="0"/>
      <w:marRight w:val="0"/>
      <w:marTop w:val="0"/>
      <w:marBottom w:val="0"/>
      <w:divBdr>
        <w:top w:val="none" w:sz="0" w:space="0" w:color="auto"/>
        <w:left w:val="none" w:sz="0" w:space="0" w:color="auto"/>
        <w:bottom w:val="none" w:sz="0" w:space="0" w:color="auto"/>
        <w:right w:val="none" w:sz="0" w:space="0" w:color="auto"/>
      </w:divBdr>
    </w:div>
    <w:div w:id="289945210">
      <w:bodyDiv w:val="1"/>
      <w:marLeft w:val="0"/>
      <w:marRight w:val="0"/>
      <w:marTop w:val="0"/>
      <w:marBottom w:val="0"/>
      <w:divBdr>
        <w:top w:val="none" w:sz="0" w:space="0" w:color="auto"/>
        <w:left w:val="none" w:sz="0" w:space="0" w:color="auto"/>
        <w:bottom w:val="none" w:sz="0" w:space="0" w:color="auto"/>
        <w:right w:val="none" w:sz="0" w:space="0" w:color="auto"/>
      </w:divBdr>
    </w:div>
    <w:div w:id="341586114">
      <w:bodyDiv w:val="1"/>
      <w:marLeft w:val="0"/>
      <w:marRight w:val="0"/>
      <w:marTop w:val="0"/>
      <w:marBottom w:val="0"/>
      <w:divBdr>
        <w:top w:val="none" w:sz="0" w:space="0" w:color="auto"/>
        <w:left w:val="none" w:sz="0" w:space="0" w:color="auto"/>
        <w:bottom w:val="none" w:sz="0" w:space="0" w:color="auto"/>
        <w:right w:val="none" w:sz="0" w:space="0" w:color="auto"/>
      </w:divBdr>
    </w:div>
    <w:div w:id="403644341">
      <w:bodyDiv w:val="1"/>
      <w:marLeft w:val="0"/>
      <w:marRight w:val="0"/>
      <w:marTop w:val="0"/>
      <w:marBottom w:val="0"/>
      <w:divBdr>
        <w:top w:val="none" w:sz="0" w:space="0" w:color="auto"/>
        <w:left w:val="none" w:sz="0" w:space="0" w:color="auto"/>
        <w:bottom w:val="none" w:sz="0" w:space="0" w:color="auto"/>
        <w:right w:val="none" w:sz="0" w:space="0" w:color="auto"/>
      </w:divBdr>
    </w:div>
    <w:div w:id="539558394">
      <w:bodyDiv w:val="1"/>
      <w:marLeft w:val="0"/>
      <w:marRight w:val="0"/>
      <w:marTop w:val="0"/>
      <w:marBottom w:val="0"/>
      <w:divBdr>
        <w:top w:val="none" w:sz="0" w:space="0" w:color="auto"/>
        <w:left w:val="none" w:sz="0" w:space="0" w:color="auto"/>
        <w:bottom w:val="none" w:sz="0" w:space="0" w:color="auto"/>
        <w:right w:val="none" w:sz="0" w:space="0" w:color="auto"/>
      </w:divBdr>
    </w:div>
    <w:div w:id="971323343">
      <w:bodyDiv w:val="1"/>
      <w:marLeft w:val="0"/>
      <w:marRight w:val="0"/>
      <w:marTop w:val="0"/>
      <w:marBottom w:val="0"/>
      <w:divBdr>
        <w:top w:val="none" w:sz="0" w:space="0" w:color="auto"/>
        <w:left w:val="none" w:sz="0" w:space="0" w:color="auto"/>
        <w:bottom w:val="none" w:sz="0" w:space="0" w:color="auto"/>
        <w:right w:val="none" w:sz="0" w:space="0" w:color="auto"/>
      </w:divBdr>
    </w:div>
    <w:div w:id="1010958726">
      <w:bodyDiv w:val="1"/>
      <w:marLeft w:val="0"/>
      <w:marRight w:val="0"/>
      <w:marTop w:val="0"/>
      <w:marBottom w:val="0"/>
      <w:divBdr>
        <w:top w:val="none" w:sz="0" w:space="0" w:color="auto"/>
        <w:left w:val="none" w:sz="0" w:space="0" w:color="auto"/>
        <w:bottom w:val="none" w:sz="0" w:space="0" w:color="auto"/>
        <w:right w:val="none" w:sz="0" w:space="0" w:color="auto"/>
      </w:divBdr>
      <w:divsChild>
        <w:div w:id="1437795944">
          <w:marLeft w:val="0"/>
          <w:marRight w:val="0"/>
          <w:marTop w:val="0"/>
          <w:marBottom w:val="0"/>
          <w:divBdr>
            <w:top w:val="none" w:sz="0" w:space="0" w:color="auto"/>
            <w:left w:val="none" w:sz="0" w:space="0" w:color="auto"/>
            <w:bottom w:val="none" w:sz="0" w:space="0" w:color="auto"/>
            <w:right w:val="none" w:sz="0" w:space="0" w:color="auto"/>
          </w:divBdr>
        </w:div>
        <w:div w:id="1547133845">
          <w:marLeft w:val="0"/>
          <w:marRight w:val="0"/>
          <w:marTop w:val="0"/>
          <w:marBottom w:val="0"/>
          <w:divBdr>
            <w:top w:val="none" w:sz="0" w:space="0" w:color="auto"/>
            <w:left w:val="none" w:sz="0" w:space="0" w:color="auto"/>
            <w:bottom w:val="none" w:sz="0" w:space="0" w:color="auto"/>
            <w:right w:val="none" w:sz="0" w:space="0" w:color="auto"/>
          </w:divBdr>
        </w:div>
      </w:divsChild>
    </w:div>
    <w:div w:id="1020812304">
      <w:bodyDiv w:val="1"/>
      <w:marLeft w:val="0"/>
      <w:marRight w:val="0"/>
      <w:marTop w:val="0"/>
      <w:marBottom w:val="0"/>
      <w:divBdr>
        <w:top w:val="none" w:sz="0" w:space="0" w:color="auto"/>
        <w:left w:val="none" w:sz="0" w:space="0" w:color="auto"/>
        <w:bottom w:val="none" w:sz="0" w:space="0" w:color="auto"/>
        <w:right w:val="none" w:sz="0" w:space="0" w:color="auto"/>
      </w:divBdr>
    </w:div>
    <w:div w:id="1418869861">
      <w:bodyDiv w:val="1"/>
      <w:marLeft w:val="0"/>
      <w:marRight w:val="0"/>
      <w:marTop w:val="0"/>
      <w:marBottom w:val="0"/>
      <w:divBdr>
        <w:top w:val="none" w:sz="0" w:space="0" w:color="auto"/>
        <w:left w:val="none" w:sz="0" w:space="0" w:color="auto"/>
        <w:bottom w:val="none" w:sz="0" w:space="0" w:color="auto"/>
        <w:right w:val="none" w:sz="0" w:space="0" w:color="auto"/>
      </w:divBdr>
    </w:div>
    <w:div w:id="1419061999">
      <w:bodyDiv w:val="1"/>
      <w:marLeft w:val="0"/>
      <w:marRight w:val="0"/>
      <w:marTop w:val="0"/>
      <w:marBottom w:val="0"/>
      <w:divBdr>
        <w:top w:val="none" w:sz="0" w:space="0" w:color="auto"/>
        <w:left w:val="none" w:sz="0" w:space="0" w:color="auto"/>
        <w:bottom w:val="none" w:sz="0" w:space="0" w:color="auto"/>
        <w:right w:val="none" w:sz="0" w:space="0" w:color="auto"/>
      </w:divBdr>
    </w:div>
    <w:div w:id="1576472542">
      <w:bodyDiv w:val="1"/>
      <w:marLeft w:val="0"/>
      <w:marRight w:val="0"/>
      <w:marTop w:val="0"/>
      <w:marBottom w:val="0"/>
      <w:divBdr>
        <w:top w:val="none" w:sz="0" w:space="0" w:color="auto"/>
        <w:left w:val="none" w:sz="0" w:space="0" w:color="auto"/>
        <w:bottom w:val="none" w:sz="0" w:space="0" w:color="auto"/>
        <w:right w:val="none" w:sz="0" w:space="0" w:color="auto"/>
      </w:divBdr>
    </w:div>
    <w:div w:id="1626541270">
      <w:bodyDiv w:val="1"/>
      <w:marLeft w:val="0"/>
      <w:marRight w:val="0"/>
      <w:marTop w:val="0"/>
      <w:marBottom w:val="0"/>
      <w:divBdr>
        <w:top w:val="none" w:sz="0" w:space="0" w:color="auto"/>
        <w:left w:val="none" w:sz="0" w:space="0" w:color="auto"/>
        <w:bottom w:val="none" w:sz="0" w:space="0" w:color="auto"/>
        <w:right w:val="none" w:sz="0" w:space="0" w:color="auto"/>
      </w:divBdr>
    </w:div>
    <w:div w:id="182126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1532</Words>
  <Characters>8427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MODELE DE STATUTS</vt:lpstr>
    </vt:vector>
  </TitlesOfParts>
  <Company>Ministère de la Santé</Company>
  <LinksUpToDate>false</LinksUpToDate>
  <CharactersWithSpaces>9940</CharactersWithSpaces>
  <SharedDoc>false</SharedDoc>
  <HLinks>
    <vt:vector size="12" baseType="variant">
      <vt:variant>
        <vt:i4>7733328</vt:i4>
      </vt:variant>
      <vt:variant>
        <vt:i4>12175</vt:i4>
      </vt:variant>
      <vt:variant>
        <vt:i4>1025</vt:i4>
      </vt:variant>
      <vt:variant>
        <vt:i4>1</vt:i4>
      </vt:variant>
      <vt:variant>
        <vt:lpwstr>Signature%20Colombe</vt:lpwstr>
      </vt:variant>
      <vt:variant>
        <vt:lpwstr/>
      </vt:variant>
      <vt:variant>
        <vt:i4>7536640</vt:i4>
      </vt:variant>
      <vt:variant>
        <vt:i4>-1</vt:i4>
      </vt:variant>
      <vt:variant>
        <vt:i4>1026</vt:i4>
      </vt:variant>
      <vt:variant>
        <vt:i4>1</vt:i4>
      </vt:variant>
      <vt:variant>
        <vt:lpwstr>Signatu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STATUTS</dc:title>
  <dc:subject/>
  <dc:creator>GOIZINF</dc:creator>
  <cp:keywords/>
  <cp:lastModifiedBy>Microsoft Office User</cp:lastModifiedBy>
  <cp:revision>7</cp:revision>
  <cp:lastPrinted>2011-08-25T14:08:00Z</cp:lastPrinted>
  <dcterms:created xsi:type="dcterms:W3CDTF">2017-05-31T08:56:00Z</dcterms:created>
  <dcterms:modified xsi:type="dcterms:W3CDTF">2023-07-20T09:54:00Z</dcterms:modified>
</cp:coreProperties>
</file>